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635"/>
      </w:tblGrid>
      <w:tr w:rsidR="00BF3950" w:rsidRPr="005B6DDA" w:rsidTr="00436EE8">
        <w:trPr>
          <w:jc w:val="right"/>
        </w:trPr>
        <w:tc>
          <w:tcPr>
            <w:tcW w:w="4786" w:type="dxa"/>
          </w:tcPr>
          <w:p w:rsidR="00251AD4" w:rsidRPr="005B6DDA" w:rsidRDefault="00251AD4" w:rsidP="00251AD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35" w:type="dxa"/>
          </w:tcPr>
          <w:p w:rsidR="00251AD4" w:rsidRPr="005B6DDA" w:rsidRDefault="00251AD4" w:rsidP="00AF62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DDA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№</w:t>
            </w:r>
            <w:r w:rsidR="00AF6213" w:rsidRPr="005B6D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B6D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к концессионному </w:t>
            </w:r>
            <w:r w:rsidR="00E66537" w:rsidRPr="005B6DDA">
              <w:rPr>
                <w:rFonts w:ascii="Times New Roman" w:eastAsia="Calibri" w:hAnsi="Times New Roman" w:cs="Times New Roman"/>
                <w:sz w:val="24"/>
                <w:szCs w:val="24"/>
              </w:rPr>
              <w:t>соглашению</w:t>
            </w:r>
            <w:r w:rsidR="00E66537" w:rsidRPr="005B6DDA">
              <w:rPr>
                <w:rFonts w:ascii="Times New Roman" w:eastAsia="Calibri" w:hAnsi="Times New Roman" w:cs="Times New Roman"/>
                <w:sz w:val="24"/>
                <w:szCs w:val="24"/>
              </w:rPr>
              <w:br w:type="textWrapping" w:clear="all"/>
            </w:r>
          </w:p>
          <w:p w:rsidR="00251AD4" w:rsidRPr="005B6DDA" w:rsidRDefault="00251AD4" w:rsidP="00AF62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D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№______________ от «_____» _____________20__г. </w:t>
            </w:r>
          </w:p>
          <w:p w:rsidR="00251AD4" w:rsidRPr="005B6DDA" w:rsidRDefault="00251AD4" w:rsidP="00251AD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8D029A" w:rsidRPr="005B6DDA" w:rsidRDefault="008D029A" w:rsidP="00251A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1AD4" w:rsidRPr="005B6DDA" w:rsidRDefault="00251AD4" w:rsidP="00251A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6D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Состав, описание, в том числе технико-экономические показатели объекта Соглашения </w:t>
      </w:r>
      <w:bookmarkStart w:id="0" w:name="_GoBack"/>
      <w:bookmarkEnd w:id="0"/>
    </w:p>
    <w:p w:rsidR="008D029A" w:rsidRPr="00230719" w:rsidRDefault="008D029A" w:rsidP="00251AD4">
      <w:pPr>
        <w:spacing w:after="0" w:line="240" w:lineRule="auto"/>
        <w:jc w:val="center"/>
        <w:rPr>
          <w:rFonts w:ascii="Tahoma" w:eastAsia="Times New Roman" w:hAnsi="Tahoma" w:cs="Tahoma"/>
          <w:sz w:val="16"/>
          <w:szCs w:val="20"/>
          <w:lang w:eastAsia="ru-RU"/>
        </w:rPr>
      </w:pPr>
    </w:p>
    <w:tbl>
      <w:tblPr>
        <w:tblStyle w:val="a3"/>
        <w:tblW w:w="15534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56"/>
        <w:gridCol w:w="510"/>
        <w:gridCol w:w="1174"/>
        <w:gridCol w:w="811"/>
        <w:gridCol w:w="709"/>
        <w:gridCol w:w="851"/>
        <w:gridCol w:w="993"/>
        <w:gridCol w:w="621"/>
        <w:gridCol w:w="796"/>
        <w:gridCol w:w="1276"/>
        <w:gridCol w:w="1276"/>
        <w:gridCol w:w="518"/>
        <w:gridCol w:w="882"/>
        <w:gridCol w:w="814"/>
        <w:gridCol w:w="874"/>
        <w:gridCol w:w="874"/>
        <w:gridCol w:w="510"/>
        <w:gridCol w:w="510"/>
        <w:gridCol w:w="824"/>
        <w:gridCol w:w="655"/>
      </w:tblGrid>
      <w:tr w:rsidR="008D029A" w:rsidRPr="00230719" w:rsidTr="0050378D">
        <w:trPr>
          <w:trHeight w:val="405"/>
        </w:trPr>
        <w:tc>
          <w:tcPr>
            <w:tcW w:w="5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029A" w:rsidRPr="00230719" w:rsidRDefault="008D029A" w:rsidP="00632895">
            <w:pPr>
              <w:rPr>
                <w:rFonts w:ascii="Tahoma" w:hAnsi="Tahoma" w:cs="Tahoma"/>
                <w:sz w:val="16"/>
                <w:szCs w:val="20"/>
              </w:rPr>
            </w:pPr>
          </w:p>
        </w:tc>
        <w:tc>
          <w:tcPr>
            <w:tcW w:w="5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029A" w:rsidRPr="00230719" w:rsidRDefault="008D029A" w:rsidP="00632895">
            <w:pPr>
              <w:jc w:val="center"/>
              <w:rPr>
                <w:rFonts w:ascii="Tahoma" w:hAnsi="Tahoma" w:cs="Tahoma"/>
                <w:sz w:val="16"/>
                <w:szCs w:val="20"/>
              </w:rPr>
            </w:pPr>
            <w:r w:rsidRPr="00230719">
              <w:rPr>
                <w:rFonts w:ascii="Tahoma" w:hAnsi="Tahoma" w:cs="Tahoma"/>
                <w:sz w:val="16"/>
                <w:szCs w:val="20"/>
              </w:rPr>
              <w:t>№ п/п</w:t>
            </w:r>
          </w:p>
        </w:tc>
        <w:tc>
          <w:tcPr>
            <w:tcW w:w="11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8D029A" w:rsidRPr="00230719" w:rsidRDefault="008D029A" w:rsidP="00632895">
            <w:pPr>
              <w:ind w:left="113" w:right="113"/>
              <w:rPr>
                <w:rFonts w:ascii="Tahoma" w:hAnsi="Tahoma" w:cs="Tahoma"/>
                <w:sz w:val="20"/>
                <w:szCs w:val="20"/>
              </w:rPr>
            </w:pPr>
            <w:r w:rsidRPr="00230719">
              <w:rPr>
                <w:rFonts w:ascii="Tahoma" w:hAnsi="Tahoma" w:cs="Tahoma"/>
                <w:sz w:val="20"/>
                <w:szCs w:val="20"/>
              </w:rPr>
              <w:t>Наименование объекта</w:t>
            </w:r>
          </w:p>
        </w:tc>
        <w:tc>
          <w:tcPr>
            <w:tcW w:w="8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8D029A" w:rsidRPr="00230719" w:rsidRDefault="008D029A" w:rsidP="00632895">
            <w:pPr>
              <w:ind w:left="113" w:right="113"/>
              <w:rPr>
                <w:rFonts w:ascii="Tahoma" w:hAnsi="Tahoma" w:cs="Tahoma"/>
                <w:sz w:val="20"/>
                <w:szCs w:val="20"/>
              </w:rPr>
            </w:pPr>
            <w:r w:rsidRPr="00230719">
              <w:rPr>
                <w:rFonts w:ascii="Tahoma" w:hAnsi="Tahoma" w:cs="Tahoma"/>
                <w:sz w:val="20"/>
                <w:szCs w:val="20"/>
              </w:rPr>
              <w:t>Адрес (местоположение) объекта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8D029A" w:rsidRPr="00230719" w:rsidRDefault="008D029A" w:rsidP="00632895">
            <w:pPr>
              <w:ind w:left="113" w:right="113"/>
              <w:rPr>
                <w:rFonts w:ascii="Tahoma" w:hAnsi="Tahoma" w:cs="Tahoma"/>
                <w:sz w:val="20"/>
                <w:szCs w:val="20"/>
              </w:rPr>
            </w:pPr>
            <w:r w:rsidRPr="00230719">
              <w:rPr>
                <w:rFonts w:ascii="Tahoma" w:hAnsi="Tahoma" w:cs="Tahoma"/>
                <w:sz w:val="20"/>
                <w:szCs w:val="20"/>
              </w:rPr>
              <w:t>Год постройки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8D029A" w:rsidRPr="00230719" w:rsidRDefault="008D029A" w:rsidP="00632895">
            <w:pPr>
              <w:ind w:left="113" w:right="113"/>
              <w:rPr>
                <w:rFonts w:ascii="Tahoma" w:hAnsi="Tahoma" w:cs="Tahoma"/>
                <w:sz w:val="20"/>
                <w:szCs w:val="20"/>
              </w:rPr>
            </w:pPr>
            <w:r w:rsidRPr="00230719">
              <w:rPr>
                <w:rFonts w:ascii="Tahoma" w:hAnsi="Tahoma" w:cs="Tahoma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8D029A" w:rsidRPr="00230719" w:rsidRDefault="008D029A" w:rsidP="00632895">
            <w:pPr>
              <w:ind w:left="113" w:right="113"/>
              <w:rPr>
                <w:rFonts w:ascii="Tahoma" w:hAnsi="Tahoma" w:cs="Tahoma"/>
                <w:sz w:val="20"/>
                <w:szCs w:val="20"/>
              </w:rPr>
            </w:pPr>
            <w:r w:rsidRPr="00230719">
              <w:rPr>
                <w:rFonts w:ascii="Tahoma" w:hAnsi="Tahoma" w:cs="Tahoma"/>
                <w:sz w:val="20"/>
                <w:szCs w:val="20"/>
              </w:rPr>
              <w:t>Протяженность , м (площадь, кв.м) этажность</w:t>
            </w:r>
          </w:p>
        </w:tc>
        <w:tc>
          <w:tcPr>
            <w:tcW w:w="6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8D029A" w:rsidRPr="00230719" w:rsidRDefault="008D029A" w:rsidP="00632895">
            <w:pPr>
              <w:ind w:left="113" w:right="113"/>
              <w:rPr>
                <w:rFonts w:ascii="Tahoma" w:hAnsi="Tahoma" w:cs="Tahoma"/>
                <w:sz w:val="20"/>
                <w:szCs w:val="20"/>
              </w:rPr>
            </w:pPr>
            <w:r w:rsidRPr="00230719">
              <w:rPr>
                <w:rFonts w:ascii="Tahoma" w:hAnsi="Tahoma" w:cs="Tahoma"/>
                <w:sz w:val="20"/>
                <w:szCs w:val="20"/>
              </w:rPr>
              <w:t>Балансовая стоимость, руб.</w:t>
            </w:r>
          </w:p>
        </w:tc>
        <w:tc>
          <w:tcPr>
            <w:tcW w:w="7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8D029A" w:rsidRPr="00230719" w:rsidRDefault="008D029A" w:rsidP="00632895">
            <w:pPr>
              <w:ind w:left="113" w:right="113"/>
              <w:rPr>
                <w:rFonts w:ascii="Tahoma" w:hAnsi="Tahoma" w:cs="Tahoma"/>
                <w:sz w:val="20"/>
                <w:szCs w:val="20"/>
              </w:rPr>
            </w:pPr>
            <w:r w:rsidRPr="00230719">
              <w:rPr>
                <w:rFonts w:ascii="Tahoma" w:hAnsi="Tahoma" w:cs="Tahoma"/>
                <w:sz w:val="20"/>
                <w:szCs w:val="20"/>
              </w:rPr>
              <w:t>Начальная/ Остаточная/ Восстановительная стоимость, руб. (при наличии сведений)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8D029A" w:rsidRPr="00230719" w:rsidRDefault="008D029A" w:rsidP="00632895">
            <w:pPr>
              <w:ind w:left="113" w:right="113"/>
              <w:rPr>
                <w:rFonts w:ascii="Tahoma" w:hAnsi="Tahoma" w:cs="Tahoma"/>
                <w:sz w:val="20"/>
                <w:szCs w:val="20"/>
              </w:rPr>
            </w:pPr>
            <w:r w:rsidRPr="00230719">
              <w:rPr>
                <w:rFonts w:ascii="Tahoma" w:hAnsi="Tahoma" w:cs="Tahoma"/>
                <w:sz w:val="20"/>
                <w:szCs w:val="20"/>
              </w:rPr>
              <w:t>Реквизиты правового акта, документа или акта о государственной регистрации вещных прав</w:t>
            </w:r>
          </w:p>
        </w:tc>
        <w:tc>
          <w:tcPr>
            <w:tcW w:w="773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29A" w:rsidRPr="00230719" w:rsidRDefault="008D029A" w:rsidP="0063289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30719">
              <w:rPr>
                <w:rFonts w:ascii="Tahoma" w:hAnsi="Tahoma" w:cs="Tahoma"/>
                <w:sz w:val="20"/>
                <w:szCs w:val="20"/>
              </w:rPr>
              <w:t>Описание и технико-экономические показатели</w:t>
            </w:r>
          </w:p>
        </w:tc>
      </w:tr>
      <w:tr w:rsidR="008D029A" w:rsidRPr="00230719" w:rsidTr="0050378D">
        <w:trPr>
          <w:trHeight w:val="3792"/>
        </w:trPr>
        <w:tc>
          <w:tcPr>
            <w:tcW w:w="5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029A" w:rsidRPr="00230719" w:rsidRDefault="008D029A" w:rsidP="00632895">
            <w:pPr>
              <w:rPr>
                <w:rFonts w:ascii="Tahoma" w:hAnsi="Tahoma" w:cs="Tahoma"/>
                <w:sz w:val="16"/>
                <w:szCs w:val="20"/>
              </w:rPr>
            </w:pPr>
          </w:p>
        </w:tc>
        <w:tc>
          <w:tcPr>
            <w:tcW w:w="5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29A" w:rsidRPr="00230719" w:rsidRDefault="008D029A" w:rsidP="00632895">
            <w:pPr>
              <w:rPr>
                <w:rFonts w:ascii="Tahoma" w:hAnsi="Tahoma" w:cs="Tahoma"/>
                <w:sz w:val="16"/>
                <w:szCs w:val="20"/>
              </w:rPr>
            </w:pPr>
          </w:p>
        </w:tc>
        <w:tc>
          <w:tcPr>
            <w:tcW w:w="11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29A" w:rsidRPr="00230719" w:rsidRDefault="008D029A" w:rsidP="0063289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29A" w:rsidRPr="00230719" w:rsidRDefault="008D029A" w:rsidP="0063289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29A" w:rsidRPr="00230719" w:rsidRDefault="008D029A" w:rsidP="0063289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29A" w:rsidRPr="00230719" w:rsidRDefault="008D029A" w:rsidP="0063289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29A" w:rsidRPr="00230719" w:rsidRDefault="008D029A" w:rsidP="0063289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29A" w:rsidRPr="00230719" w:rsidRDefault="008D029A" w:rsidP="0063289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29A" w:rsidRPr="00230719" w:rsidRDefault="008D029A" w:rsidP="0063289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29A" w:rsidRPr="00230719" w:rsidRDefault="008D029A" w:rsidP="0063289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8D029A" w:rsidRPr="00230719" w:rsidRDefault="008D029A" w:rsidP="00632895">
            <w:pPr>
              <w:ind w:left="113" w:right="113"/>
              <w:rPr>
                <w:rFonts w:ascii="Tahoma" w:hAnsi="Tahoma" w:cs="Tahoma"/>
                <w:sz w:val="20"/>
                <w:szCs w:val="20"/>
              </w:rPr>
            </w:pPr>
            <w:r w:rsidRPr="00230719">
              <w:rPr>
                <w:rFonts w:ascii="Tahoma" w:hAnsi="Tahoma" w:cs="Tahoma"/>
                <w:sz w:val="20"/>
                <w:szCs w:val="20"/>
              </w:rPr>
              <w:t xml:space="preserve">Основные технические характеристики. Материал исполнения объекта.   </w:t>
            </w:r>
            <w:r w:rsidRPr="00230719">
              <w:rPr>
                <w:rFonts w:ascii="Tahoma" w:hAnsi="Tahoma" w:cs="Tahoma"/>
                <w:sz w:val="20"/>
                <w:szCs w:val="20"/>
              </w:rPr>
              <w:br/>
              <w:t>Процент износа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8D029A" w:rsidRPr="00230719" w:rsidRDefault="008D029A" w:rsidP="00632895">
            <w:pPr>
              <w:ind w:left="113" w:right="113"/>
              <w:rPr>
                <w:rFonts w:ascii="Tahoma" w:hAnsi="Tahoma" w:cs="Tahoma"/>
                <w:sz w:val="20"/>
                <w:szCs w:val="20"/>
              </w:rPr>
            </w:pPr>
            <w:r w:rsidRPr="00230719">
              <w:rPr>
                <w:rFonts w:ascii="Tahoma" w:hAnsi="Tahoma" w:cs="Tahoma"/>
                <w:sz w:val="20"/>
                <w:szCs w:val="20"/>
              </w:rPr>
              <w:t>Сведения об аварийности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8D029A" w:rsidRPr="00230719" w:rsidRDefault="008D029A" w:rsidP="00632895">
            <w:pPr>
              <w:ind w:left="113" w:right="113"/>
              <w:rPr>
                <w:rFonts w:ascii="Tahoma" w:hAnsi="Tahoma" w:cs="Tahoma"/>
                <w:sz w:val="20"/>
                <w:szCs w:val="20"/>
              </w:rPr>
            </w:pPr>
            <w:r w:rsidRPr="00230719">
              <w:rPr>
                <w:rFonts w:ascii="Tahoma" w:hAnsi="Tahoma" w:cs="Tahoma"/>
                <w:sz w:val="20"/>
                <w:szCs w:val="20"/>
              </w:rPr>
              <w:t>Мероприятия по ремонтам /реконструкции   (наименование и дата проведения)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8D029A" w:rsidRPr="00230719" w:rsidRDefault="008D029A" w:rsidP="00632895">
            <w:pPr>
              <w:ind w:left="113" w:right="113"/>
              <w:rPr>
                <w:rFonts w:ascii="Tahoma" w:hAnsi="Tahoma" w:cs="Tahoma"/>
                <w:sz w:val="20"/>
                <w:szCs w:val="20"/>
              </w:rPr>
            </w:pPr>
            <w:r w:rsidRPr="00230719">
              <w:rPr>
                <w:rFonts w:ascii="Tahoma" w:hAnsi="Tahoma" w:cs="Tahoma"/>
                <w:sz w:val="20"/>
                <w:szCs w:val="20"/>
              </w:rPr>
              <w:t>Описание основного оборудования</w:t>
            </w:r>
            <w:r w:rsidRPr="00230719">
              <w:rPr>
                <w:rFonts w:ascii="Tahoma" w:hAnsi="Tahoma" w:cs="Tahoma"/>
                <w:sz w:val="20"/>
                <w:szCs w:val="20"/>
              </w:rPr>
              <w:br/>
              <w:t>(при наличии)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8D029A" w:rsidRPr="00230719" w:rsidRDefault="008D029A" w:rsidP="00632895">
            <w:pPr>
              <w:ind w:left="113" w:right="113"/>
              <w:rPr>
                <w:rFonts w:ascii="Tahoma" w:hAnsi="Tahoma" w:cs="Tahoma"/>
                <w:sz w:val="20"/>
                <w:szCs w:val="20"/>
              </w:rPr>
            </w:pPr>
            <w:r w:rsidRPr="00230719">
              <w:rPr>
                <w:rFonts w:ascii="Tahoma" w:hAnsi="Tahoma" w:cs="Tahoma"/>
                <w:sz w:val="20"/>
                <w:szCs w:val="20"/>
              </w:rPr>
              <w:t>Диаметр трубопроводов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8D029A" w:rsidRPr="00230719" w:rsidRDefault="008D029A" w:rsidP="00632895">
            <w:pPr>
              <w:ind w:left="113" w:right="113"/>
              <w:rPr>
                <w:rFonts w:ascii="Tahoma" w:hAnsi="Tahoma" w:cs="Tahoma"/>
                <w:sz w:val="20"/>
                <w:szCs w:val="20"/>
              </w:rPr>
            </w:pPr>
            <w:r w:rsidRPr="00230719">
              <w:rPr>
                <w:rFonts w:ascii="Tahoma" w:hAnsi="Tahoma" w:cs="Tahoma"/>
                <w:sz w:val="20"/>
                <w:szCs w:val="20"/>
              </w:rPr>
              <w:t>Способ прокладки трубопроводов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8D029A" w:rsidRPr="00230719" w:rsidRDefault="008D029A" w:rsidP="00632895">
            <w:pPr>
              <w:ind w:left="113" w:right="113"/>
              <w:rPr>
                <w:rFonts w:ascii="Tahoma" w:hAnsi="Tahoma" w:cs="Tahoma"/>
                <w:sz w:val="20"/>
                <w:szCs w:val="20"/>
              </w:rPr>
            </w:pPr>
            <w:r w:rsidRPr="00230719">
              <w:rPr>
                <w:rFonts w:ascii="Tahoma" w:hAnsi="Tahoma" w:cs="Tahoma"/>
                <w:sz w:val="20"/>
                <w:szCs w:val="20"/>
              </w:rPr>
              <w:t>Процент потерь в сетях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8D029A" w:rsidRPr="00230719" w:rsidRDefault="008D029A" w:rsidP="00632895">
            <w:pPr>
              <w:ind w:left="113" w:right="113"/>
              <w:rPr>
                <w:rFonts w:ascii="Tahoma" w:hAnsi="Tahoma" w:cs="Tahoma"/>
                <w:sz w:val="20"/>
                <w:szCs w:val="20"/>
              </w:rPr>
            </w:pPr>
            <w:r w:rsidRPr="00230719">
              <w:rPr>
                <w:rFonts w:ascii="Tahoma" w:hAnsi="Tahoma" w:cs="Tahoma"/>
                <w:sz w:val="20"/>
                <w:szCs w:val="20"/>
              </w:rPr>
              <w:t>Процент износа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8D029A" w:rsidRPr="00230719" w:rsidRDefault="008D029A" w:rsidP="00632895">
            <w:pPr>
              <w:ind w:left="113" w:right="113"/>
              <w:rPr>
                <w:rFonts w:ascii="Tahoma" w:hAnsi="Tahoma" w:cs="Tahoma"/>
                <w:sz w:val="20"/>
                <w:szCs w:val="20"/>
              </w:rPr>
            </w:pPr>
            <w:r w:rsidRPr="00230719">
              <w:rPr>
                <w:rFonts w:ascii="Tahoma" w:hAnsi="Tahoma" w:cs="Tahoma"/>
                <w:sz w:val="20"/>
                <w:szCs w:val="20"/>
              </w:rPr>
              <w:t>Фактическое состояние, возможность (пригодность) к  эксплуатации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8D029A" w:rsidRPr="00230719" w:rsidRDefault="008D029A" w:rsidP="00632895">
            <w:pPr>
              <w:ind w:left="113" w:right="113"/>
              <w:rPr>
                <w:rFonts w:ascii="Tahoma" w:hAnsi="Tahoma" w:cs="Tahoma"/>
                <w:sz w:val="20"/>
                <w:szCs w:val="20"/>
              </w:rPr>
            </w:pPr>
            <w:r w:rsidRPr="00230719">
              <w:rPr>
                <w:rFonts w:ascii="Tahoma" w:hAnsi="Tahoma" w:cs="Tahoma"/>
                <w:sz w:val="20"/>
                <w:szCs w:val="20"/>
              </w:rPr>
              <w:t>Срок эксплуатации объекта</w:t>
            </w:r>
          </w:p>
        </w:tc>
      </w:tr>
      <w:tr w:rsidR="008D029A" w:rsidRPr="00230719" w:rsidTr="0050378D">
        <w:trPr>
          <w:trHeight w:val="204"/>
        </w:trPr>
        <w:tc>
          <w:tcPr>
            <w:tcW w:w="5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029A" w:rsidRPr="00230719" w:rsidRDefault="008D029A" w:rsidP="00632895">
            <w:pPr>
              <w:rPr>
                <w:rFonts w:ascii="Tahoma" w:hAnsi="Tahoma" w:cs="Tahoma"/>
                <w:sz w:val="16"/>
                <w:szCs w:val="20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029A" w:rsidRPr="00230719" w:rsidRDefault="008D029A" w:rsidP="00632895">
            <w:pPr>
              <w:jc w:val="center"/>
              <w:rPr>
                <w:rFonts w:ascii="Tahoma" w:hAnsi="Tahoma" w:cs="Tahoma"/>
                <w:sz w:val="16"/>
                <w:szCs w:val="20"/>
              </w:rPr>
            </w:pPr>
            <w:r w:rsidRPr="00230719">
              <w:rPr>
                <w:rFonts w:ascii="Tahoma" w:hAnsi="Tahoma" w:cs="Tahoma"/>
                <w:sz w:val="16"/>
                <w:szCs w:val="20"/>
              </w:rPr>
              <w:t>1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029A" w:rsidRPr="00230719" w:rsidRDefault="008D029A" w:rsidP="0063289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30719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029A" w:rsidRPr="00230719" w:rsidRDefault="008D029A" w:rsidP="0063289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30719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029A" w:rsidRPr="00230719" w:rsidRDefault="008D029A" w:rsidP="0063289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30719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029A" w:rsidRPr="00230719" w:rsidRDefault="008D029A" w:rsidP="0063289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30719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029A" w:rsidRPr="00230719" w:rsidRDefault="008D029A" w:rsidP="0063289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30719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029A" w:rsidRPr="00230719" w:rsidRDefault="008D029A" w:rsidP="0063289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30719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029A" w:rsidRPr="00230719" w:rsidRDefault="008D029A" w:rsidP="0063289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30719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029A" w:rsidRPr="00230719" w:rsidRDefault="008D029A" w:rsidP="0063289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30719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029A" w:rsidRPr="00230719" w:rsidRDefault="008D029A" w:rsidP="0063289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30719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029A" w:rsidRPr="00230719" w:rsidRDefault="008D029A" w:rsidP="0063289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30719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029A" w:rsidRPr="00230719" w:rsidRDefault="008D029A" w:rsidP="0063289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30719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029A" w:rsidRPr="00230719" w:rsidRDefault="008D029A" w:rsidP="0063289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30719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029A" w:rsidRPr="00230719" w:rsidRDefault="008D029A" w:rsidP="0063289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30719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D029A" w:rsidRPr="00230719" w:rsidRDefault="008D029A" w:rsidP="0063289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30719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029A" w:rsidRPr="00230719" w:rsidRDefault="008D029A" w:rsidP="0063289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30719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029A" w:rsidRPr="00230719" w:rsidRDefault="008D029A" w:rsidP="0063289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30719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029A" w:rsidRPr="00230719" w:rsidRDefault="008D029A" w:rsidP="0063289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30719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029A" w:rsidRPr="00230719" w:rsidRDefault="008D029A" w:rsidP="0063289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30719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</w:tr>
      <w:tr w:rsidR="00BE15BA" w:rsidRPr="00230719" w:rsidTr="0050378D">
        <w:trPr>
          <w:trHeight w:val="342"/>
        </w:trPr>
        <w:tc>
          <w:tcPr>
            <w:tcW w:w="5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E15BA" w:rsidRPr="00230719" w:rsidRDefault="00BE15BA" w:rsidP="00BE15BA">
            <w:pPr>
              <w:rPr>
                <w:rFonts w:ascii="Tahoma" w:hAnsi="Tahoma" w:cs="Tahoma"/>
                <w:sz w:val="16"/>
                <w:szCs w:val="20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E15BA" w:rsidRPr="00230719" w:rsidRDefault="00BE15BA" w:rsidP="00BE15BA">
            <w:pPr>
              <w:jc w:val="center"/>
              <w:rPr>
                <w:rFonts w:ascii="Tahoma" w:hAnsi="Tahoma" w:cs="Tahoma"/>
                <w:sz w:val="16"/>
                <w:szCs w:val="20"/>
              </w:rPr>
            </w:pPr>
            <w:r w:rsidRPr="00230719">
              <w:rPr>
                <w:rFonts w:ascii="Tahoma" w:hAnsi="Tahoma" w:cs="Tahoma"/>
                <w:sz w:val="16"/>
                <w:szCs w:val="20"/>
              </w:rPr>
              <w:t>1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E15BA" w:rsidRPr="00230719" w:rsidRDefault="00BE15BA" w:rsidP="00BE15BA">
            <w:pPr>
              <w:rPr>
                <w:rFonts w:ascii="Tahoma" w:hAnsi="Tahoma" w:cs="Tahoma"/>
                <w:sz w:val="16"/>
                <w:szCs w:val="20"/>
              </w:rPr>
            </w:pPr>
            <w:r w:rsidRPr="00230719">
              <w:rPr>
                <w:rFonts w:ascii="Tahoma" w:hAnsi="Tahoma" w:cs="Tahoma"/>
                <w:bCs/>
                <w:sz w:val="16"/>
                <w:szCs w:val="20"/>
              </w:rPr>
              <w:t>ПТЭС. Район ТВС. Реконструкция системы питьевого водоснабжения г. Дудинки из оз. Самсонкино</w:t>
            </w:r>
          </w:p>
          <w:p w:rsidR="00BE15BA" w:rsidRPr="00230719" w:rsidRDefault="00BE15BA" w:rsidP="00BE15BA">
            <w:pPr>
              <w:jc w:val="center"/>
              <w:rPr>
                <w:rFonts w:ascii="Tahoma" w:hAnsi="Tahoma" w:cs="Tahoma"/>
                <w:sz w:val="16"/>
                <w:szCs w:val="20"/>
              </w:rPr>
            </w:pP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E15BA" w:rsidRPr="00230719" w:rsidRDefault="00BE15BA" w:rsidP="00BE15BA">
            <w:pPr>
              <w:pStyle w:val="afff6"/>
              <w:shd w:val="clear" w:color="auto" w:fill="auto"/>
              <w:tabs>
                <w:tab w:val="left" w:pos="576"/>
                <w:tab w:val="left" w:pos="1939"/>
                <w:tab w:val="left" w:pos="3619"/>
              </w:tabs>
              <w:jc w:val="both"/>
              <w:rPr>
                <w:rFonts w:eastAsiaTheme="minorHAnsi"/>
                <w:bCs/>
                <w:sz w:val="16"/>
                <w:szCs w:val="20"/>
              </w:rPr>
            </w:pPr>
            <w:r w:rsidRPr="00230719">
              <w:rPr>
                <w:rFonts w:eastAsiaTheme="minorHAnsi"/>
                <w:bCs/>
                <w:sz w:val="16"/>
                <w:szCs w:val="20"/>
              </w:rPr>
              <w:t>Таймырский</w:t>
            </w:r>
            <w:r w:rsidRPr="00230719">
              <w:rPr>
                <w:rFonts w:eastAsiaTheme="minorHAnsi"/>
                <w:bCs/>
                <w:sz w:val="16"/>
                <w:szCs w:val="20"/>
              </w:rPr>
              <w:tab/>
              <w:t>Долгано-Ненецкий</w:t>
            </w:r>
          </w:p>
          <w:p w:rsidR="00BE15BA" w:rsidRPr="00230719" w:rsidRDefault="00DD5F9E" w:rsidP="00BE15BA">
            <w:pPr>
              <w:rPr>
                <w:rFonts w:ascii="Tahoma" w:hAnsi="Tahoma" w:cs="Tahoma"/>
                <w:bCs/>
                <w:sz w:val="16"/>
                <w:szCs w:val="20"/>
              </w:rPr>
            </w:pPr>
            <w:r>
              <w:rPr>
                <w:rFonts w:ascii="Tahoma" w:hAnsi="Tahoma" w:cs="Tahoma"/>
                <w:bCs/>
                <w:sz w:val="16"/>
                <w:szCs w:val="20"/>
              </w:rPr>
              <w:t>муниципальный</w:t>
            </w:r>
            <w:r w:rsidR="00BE15BA" w:rsidRPr="00230719">
              <w:rPr>
                <w:rFonts w:ascii="Tahoma" w:hAnsi="Tahoma" w:cs="Tahoma"/>
                <w:bCs/>
                <w:sz w:val="16"/>
                <w:szCs w:val="20"/>
              </w:rPr>
              <w:t xml:space="preserve"> округ, Красноярский край, Российская Федерация, г.</w:t>
            </w:r>
            <w:r w:rsidR="00BE15BA" w:rsidRPr="00230719">
              <w:rPr>
                <w:rFonts w:ascii="Tahoma" w:hAnsi="Tahoma" w:cs="Tahoma"/>
                <w:bCs/>
                <w:sz w:val="16"/>
                <w:szCs w:val="20"/>
              </w:rPr>
              <w:tab/>
              <w:t xml:space="preserve">Дудинка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E15BA" w:rsidRPr="00230719" w:rsidRDefault="00BE15BA" w:rsidP="00714858">
            <w:pPr>
              <w:rPr>
                <w:rFonts w:ascii="Tahoma" w:hAnsi="Tahoma" w:cs="Tahoma"/>
                <w:bCs/>
                <w:sz w:val="16"/>
                <w:szCs w:val="20"/>
              </w:rPr>
            </w:pPr>
            <w:r w:rsidRPr="00230719">
              <w:rPr>
                <w:rFonts w:ascii="Tahoma" w:hAnsi="Tahoma" w:cs="Tahoma"/>
                <w:bCs/>
                <w:sz w:val="16"/>
                <w:szCs w:val="20"/>
              </w:rPr>
              <w:t>202</w:t>
            </w:r>
            <w:r w:rsidR="00714858">
              <w:rPr>
                <w:rFonts w:ascii="Tahoma" w:hAnsi="Tahoma" w:cs="Tahoma"/>
                <w:bCs/>
                <w:sz w:val="16"/>
                <w:szCs w:val="20"/>
              </w:rPr>
              <w:t>6</w:t>
            </w:r>
            <w:r w:rsidRPr="00230719">
              <w:rPr>
                <w:rFonts w:ascii="Tahoma" w:hAnsi="Tahoma" w:cs="Tahoma"/>
                <w:bCs/>
                <w:sz w:val="16"/>
                <w:szCs w:val="20"/>
              </w:rPr>
              <w:t>-2028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E15BA" w:rsidRPr="00230719" w:rsidRDefault="00BE15BA" w:rsidP="00BE15BA">
            <w:pPr>
              <w:rPr>
                <w:rFonts w:ascii="Tahoma" w:hAnsi="Tahoma" w:cs="Tahoma"/>
                <w:bCs/>
                <w:sz w:val="16"/>
                <w:szCs w:val="20"/>
              </w:rPr>
            </w:pPr>
            <w:r w:rsidRPr="00230719">
              <w:rPr>
                <w:rFonts w:ascii="Tahoma" w:hAnsi="Tahoma" w:cs="Tahoma"/>
                <w:bCs/>
                <w:sz w:val="16"/>
                <w:szCs w:val="20"/>
              </w:rPr>
              <w:t>31.12.202</w:t>
            </w:r>
            <w:r w:rsidR="00C111E2">
              <w:rPr>
                <w:rFonts w:ascii="Tahoma" w:hAnsi="Tahoma" w:cs="Tahoma"/>
                <w:bCs/>
                <w:sz w:val="16"/>
                <w:szCs w:val="20"/>
              </w:rPr>
              <w:t>8</w:t>
            </w:r>
          </w:p>
          <w:p w:rsidR="00BE15BA" w:rsidRPr="00230719" w:rsidRDefault="00BE15BA" w:rsidP="00BE15BA">
            <w:pPr>
              <w:rPr>
                <w:rFonts w:ascii="Tahoma" w:hAnsi="Tahoma" w:cs="Tahoma"/>
                <w:bCs/>
                <w:sz w:val="16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5BA" w:rsidRDefault="00BE15BA" w:rsidP="00BE15BA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</w:rPr>
            </w:pPr>
            <w:r w:rsidRPr="00230719">
              <w:rPr>
                <w:rFonts w:ascii="Tahoma" w:hAnsi="Tahoma" w:cs="Tahoma"/>
                <w:sz w:val="16"/>
                <w:szCs w:val="20"/>
              </w:rPr>
              <w:t>1.Водозаборные сооружения: максимальная мощность с учетом резерва 15% на перспективное развитие до 16000 м3/</w:t>
            </w:r>
            <w:proofErr w:type="spellStart"/>
            <w:r w:rsidRPr="00230719">
              <w:rPr>
                <w:rFonts w:ascii="Tahoma" w:hAnsi="Tahoma" w:cs="Tahoma"/>
                <w:sz w:val="16"/>
                <w:szCs w:val="20"/>
              </w:rPr>
              <w:t>сут</w:t>
            </w:r>
            <w:proofErr w:type="spellEnd"/>
            <w:r w:rsidRPr="00230719">
              <w:rPr>
                <w:rFonts w:ascii="Tahoma" w:hAnsi="Tahoma" w:cs="Tahoma"/>
                <w:sz w:val="16"/>
                <w:szCs w:val="20"/>
              </w:rPr>
              <w:t xml:space="preserve">. </w:t>
            </w:r>
          </w:p>
          <w:p w:rsidR="00BE15BA" w:rsidRPr="00784B4B" w:rsidRDefault="00BE15BA" w:rsidP="00BE15BA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230719">
              <w:rPr>
                <w:rFonts w:ascii="Tahoma" w:hAnsi="Tahoma" w:cs="Tahoma"/>
                <w:sz w:val="16"/>
                <w:szCs w:val="20"/>
              </w:rPr>
              <w:t xml:space="preserve">2. Насосная станция 1-го подъема: площадь до 300 м2.; площадь застройки до </w:t>
            </w:r>
            <w:r w:rsidRPr="00230719">
              <w:rPr>
                <w:rFonts w:ascii="Tahoma" w:hAnsi="Tahoma" w:cs="Tahoma"/>
                <w:sz w:val="16"/>
                <w:szCs w:val="20"/>
              </w:rPr>
              <w:lastRenderedPageBreak/>
              <w:t>330 м2.; этажность – один этаж.</w:t>
            </w:r>
          </w:p>
          <w:p w:rsidR="00BE15BA" w:rsidRPr="00230719" w:rsidRDefault="00BE15BA" w:rsidP="00BE15BA">
            <w:pPr>
              <w:rPr>
                <w:rFonts w:ascii="Tahoma" w:hAnsi="Tahoma" w:cs="Tahoma"/>
                <w:bCs/>
                <w:sz w:val="16"/>
                <w:szCs w:val="20"/>
              </w:rPr>
            </w:pP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E15BA" w:rsidRPr="00230719" w:rsidRDefault="00BE15BA" w:rsidP="00BE15BA">
            <w:pPr>
              <w:rPr>
                <w:rFonts w:ascii="Tahoma" w:hAnsi="Tahoma" w:cs="Tahoma"/>
                <w:bCs/>
                <w:sz w:val="16"/>
                <w:szCs w:val="20"/>
              </w:rPr>
            </w:pPr>
            <w:r>
              <w:rPr>
                <w:rFonts w:ascii="Tahoma" w:hAnsi="Tahoma" w:cs="Tahoma"/>
                <w:bCs/>
                <w:sz w:val="16"/>
                <w:szCs w:val="20"/>
              </w:rPr>
              <w:lastRenderedPageBreak/>
              <w:t>_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E15BA" w:rsidRPr="00230719" w:rsidRDefault="00BE15BA" w:rsidP="00BE15BA">
            <w:pPr>
              <w:rPr>
                <w:rFonts w:ascii="Tahoma" w:hAnsi="Tahoma" w:cs="Tahoma"/>
                <w:sz w:val="16"/>
                <w:szCs w:val="20"/>
              </w:rPr>
            </w:pPr>
            <w:r>
              <w:rPr>
                <w:rFonts w:ascii="Tahoma" w:hAnsi="Tahoma" w:cs="Tahoma"/>
                <w:sz w:val="16"/>
                <w:szCs w:val="20"/>
              </w:rPr>
              <w:t>_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E15BA" w:rsidRPr="00230719" w:rsidRDefault="00BE15BA" w:rsidP="00BE15BA">
            <w:pPr>
              <w:rPr>
                <w:rFonts w:ascii="Tahoma" w:hAnsi="Tahoma" w:cs="Tahoma"/>
                <w:sz w:val="16"/>
                <w:szCs w:val="20"/>
              </w:rPr>
            </w:pPr>
            <w:r w:rsidRPr="00230719">
              <w:rPr>
                <w:rFonts w:ascii="Tahoma" w:hAnsi="Tahoma" w:cs="Tahoma"/>
                <w:sz w:val="16"/>
                <w:szCs w:val="20"/>
              </w:rPr>
              <w:t xml:space="preserve">Перечень зон с особыми условиями использования территорий, включенных в Единый государственный реестр недвижимости в соответствии с документами, поступившими с сопроводительным письмом от 10.01.2023 № 77-063 (вх. 1-6/01333/22 от 16.01.2023). </w:t>
            </w:r>
            <w:r w:rsidRPr="00230719">
              <w:rPr>
                <w:rFonts w:ascii="Tahoma" w:hAnsi="Tahoma" w:cs="Tahoma"/>
                <w:sz w:val="16"/>
                <w:szCs w:val="20"/>
              </w:rPr>
              <w:lastRenderedPageBreak/>
              <w:t>Граница I пояса ЗСО.</w:t>
            </w:r>
          </w:p>
          <w:p w:rsidR="00BE15BA" w:rsidRPr="00230719" w:rsidRDefault="00BE15BA" w:rsidP="00BE15BA">
            <w:pPr>
              <w:rPr>
                <w:rFonts w:ascii="Tahoma" w:hAnsi="Tahoma" w:cs="Tahoma"/>
                <w:sz w:val="16"/>
                <w:szCs w:val="20"/>
              </w:rPr>
            </w:pPr>
            <w:r w:rsidRPr="00230719">
              <w:rPr>
                <w:rFonts w:ascii="Tahoma" w:hAnsi="Tahoma" w:cs="Tahoma"/>
                <w:sz w:val="16"/>
                <w:szCs w:val="20"/>
              </w:rPr>
              <w:t>84:03-6.159. Граница II - III пояса ЗСО. (2 пояс)</w:t>
            </w:r>
          </w:p>
          <w:p w:rsidR="00BE15BA" w:rsidRPr="00230719" w:rsidRDefault="00BE15BA" w:rsidP="00BE15BA">
            <w:pPr>
              <w:rPr>
                <w:rFonts w:ascii="Tahoma" w:hAnsi="Tahoma" w:cs="Tahoma"/>
                <w:sz w:val="16"/>
                <w:szCs w:val="20"/>
              </w:rPr>
            </w:pPr>
            <w:r w:rsidRPr="00230719">
              <w:rPr>
                <w:rFonts w:ascii="Tahoma" w:hAnsi="Tahoma" w:cs="Tahoma"/>
                <w:sz w:val="16"/>
                <w:szCs w:val="20"/>
              </w:rPr>
              <w:t>84:03-6.160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E15BA" w:rsidRPr="00230719" w:rsidRDefault="00BE15BA" w:rsidP="00BE15BA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</w:rPr>
            </w:pPr>
            <w:r w:rsidRPr="00230719">
              <w:rPr>
                <w:rFonts w:ascii="Tahoma" w:hAnsi="Tahoma" w:cs="Tahoma"/>
                <w:sz w:val="16"/>
                <w:szCs w:val="20"/>
              </w:rPr>
              <w:lastRenderedPageBreak/>
              <w:t>1. Надземная часть насосной I-ого подъема представляет собой одноэтажное здание прямоугольное в плане размерами 15х18м. Материал стен сэндвич панели.</w:t>
            </w:r>
          </w:p>
          <w:p w:rsidR="00BE15BA" w:rsidRPr="00230719" w:rsidRDefault="00BE15BA" w:rsidP="00BE15BA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</w:rPr>
            </w:pPr>
            <w:r w:rsidRPr="00230719">
              <w:rPr>
                <w:rFonts w:ascii="Tahoma" w:hAnsi="Tahoma" w:cs="Tahoma"/>
                <w:sz w:val="16"/>
                <w:szCs w:val="20"/>
              </w:rPr>
              <w:t xml:space="preserve">Русловые оголовки и колодец подземной части насосной </w:t>
            </w:r>
            <w:r w:rsidRPr="00230719">
              <w:rPr>
                <w:rFonts w:ascii="Tahoma" w:hAnsi="Tahoma" w:cs="Tahoma"/>
                <w:sz w:val="16"/>
                <w:szCs w:val="20"/>
              </w:rPr>
              <w:lastRenderedPageBreak/>
              <w:t>станции 1-ого подъема</w:t>
            </w:r>
          </w:p>
          <w:p w:rsidR="00BE15BA" w:rsidRPr="00230719" w:rsidRDefault="00BE15BA" w:rsidP="00BE15BA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</w:rPr>
            </w:pPr>
            <w:r w:rsidRPr="00230719">
              <w:rPr>
                <w:rFonts w:ascii="Tahoma" w:hAnsi="Tahoma" w:cs="Tahoma"/>
                <w:sz w:val="16"/>
                <w:szCs w:val="20"/>
              </w:rPr>
              <w:t>Материал стен монолитный железобетон.</w:t>
            </w:r>
          </w:p>
          <w:p w:rsidR="00BE15BA" w:rsidRPr="00230719" w:rsidRDefault="00BE15BA" w:rsidP="00BE15BA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</w:rPr>
            </w:pPr>
            <w:r w:rsidRPr="00230719">
              <w:rPr>
                <w:rFonts w:ascii="Tahoma" w:hAnsi="Tahoma" w:cs="Tahoma"/>
                <w:sz w:val="16"/>
                <w:szCs w:val="20"/>
              </w:rPr>
              <w:t>Новое строительство.</w:t>
            </w:r>
          </w:p>
          <w:p w:rsidR="00BE15BA" w:rsidRPr="00230719" w:rsidRDefault="00BE15BA" w:rsidP="00BE15BA">
            <w:pPr>
              <w:rPr>
                <w:rFonts w:ascii="Tahoma" w:hAnsi="Tahoma" w:cs="Tahoma"/>
                <w:sz w:val="16"/>
                <w:szCs w:val="20"/>
              </w:rPr>
            </w:pPr>
            <w:r w:rsidRPr="00230719">
              <w:rPr>
                <w:rFonts w:ascii="Tahoma" w:hAnsi="Tahoma" w:cs="Tahoma"/>
                <w:sz w:val="16"/>
                <w:szCs w:val="20"/>
              </w:rPr>
              <w:t xml:space="preserve">2. Сифонные трубопроводы (В34) от водоприемных </w:t>
            </w:r>
            <w:proofErr w:type="spellStart"/>
            <w:r w:rsidRPr="00230719">
              <w:rPr>
                <w:rFonts w:ascii="Tahoma" w:hAnsi="Tahoma" w:cs="Tahoma"/>
                <w:sz w:val="16"/>
                <w:szCs w:val="20"/>
              </w:rPr>
              <w:t>оголовников</w:t>
            </w:r>
            <w:proofErr w:type="spellEnd"/>
            <w:r w:rsidRPr="00230719">
              <w:rPr>
                <w:rFonts w:ascii="Tahoma" w:hAnsi="Tahoma" w:cs="Tahoma"/>
                <w:sz w:val="16"/>
                <w:szCs w:val="20"/>
              </w:rPr>
              <w:t xml:space="preserve"> до здания насосной станции I-</w:t>
            </w:r>
            <w:proofErr w:type="spellStart"/>
            <w:r w:rsidRPr="00230719">
              <w:rPr>
                <w:rFonts w:ascii="Tahoma" w:hAnsi="Tahoma" w:cs="Tahoma"/>
                <w:sz w:val="16"/>
                <w:szCs w:val="20"/>
              </w:rPr>
              <w:t>го</w:t>
            </w:r>
            <w:proofErr w:type="spellEnd"/>
            <w:r w:rsidRPr="00230719">
              <w:rPr>
                <w:rFonts w:ascii="Tahoma" w:hAnsi="Tahoma" w:cs="Tahoma"/>
                <w:sz w:val="16"/>
                <w:szCs w:val="20"/>
              </w:rPr>
              <w:t xml:space="preserve"> подъема - длинной трубопровода – 121,5м;                                      </w:t>
            </w:r>
          </w:p>
          <w:p w:rsidR="00BE15BA" w:rsidRPr="0050378D" w:rsidRDefault="00BE15BA" w:rsidP="00BE15BA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Двухтрансформаторной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309B3">
              <w:rPr>
                <w:rFonts w:ascii="Tahoma" w:hAnsi="Tahoma" w:cs="Tahoma"/>
                <w:sz w:val="16"/>
                <w:szCs w:val="16"/>
              </w:rPr>
              <w:t xml:space="preserve">подстанций 2КТП-630/6/0,4 </w:t>
            </w:r>
            <w:proofErr w:type="spellStart"/>
            <w:r w:rsidRPr="003309B3">
              <w:rPr>
                <w:rFonts w:ascii="Tahoma" w:hAnsi="Tahoma" w:cs="Tahoma"/>
                <w:sz w:val="16"/>
                <w:szCs w:val="16"/>
              </w:rPr>
              <w:t>кВ</w:t>
            </w:r>
            <w:proofErr w:type="spellEnd"/>
            <w:r w:rsidRPr="003309B3">
              <w:rPr>
                <w:rFonts w:ascii="Tahoma" w:hAnsi="Tahoma" w:cs="Tahoma"/>
                <w:sz w:val="16"/>
                <w:szCs w:val="16"/>
              </w:rPr>
              <w:t xml:space="preserve"> напряжением 6/0,4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кВ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, КПП, ДЭС в блочном модульном исполнении полной </w:t>
            </w:r>
            <w:r w:rsidRPr="003309B3">
              <w:rPr>
                <w:rFonts w:ascii="Tahoma" w:hAnsi="Tahoma" w:cs="Tahoma"/>
                <w:sz w:val="16"/>
                <w:szCs w:val="16"/>
              </w:rPr>
              <w:t>заводской готовности.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E15BA" w:rsidRPr="00230719" w:rsidRDefault="00BE15BA" w:rsidP="00BE15BA">
            <w:pPr>
              <w:rPr>
                <w:rFonts w:ascii="Tahoma" w:hAnsi="Tahoma" w:cs="Tahoma"/>
                <w:sz w:val="16"/>
                <w:szCs w:val="20"/>
              </w:rPr>
            </w:pPr>
            <w:r>
              <w:rPr>
                <w:rFonts w:ascii="Tahoma" w:hAnsi="Tahoma" w:cs="Tahoma"/>
                <w:sz w:val="16"/>
                <w:szCs w:val="20"/>
              </w:rPr>
              <w:lastRenderedPageBreak/>
              <w:t>Новое строительство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E15BA" w:rsidRPr="00230719" w:rsidRDefault="00BE15BA" w:rsidP="00BE15BA">
            <w:pPr>
              <w:rPr>
                <w:rFonts w:ascii="Tahoma" w:hAnsi="Tahoma" w:cs="Tahoma"/>
                <w:sz w:val="16"/>
                <w:szCs w:val="20"/>
              </w:rPr>
            </w:pPr>
            <w:r>
              <w:rPr>
                <w:rFonts w:ascii="Tahoma" w:hAnsi="Tahoma" w:cs="Tahoma"/>
                <w:sz w:val="16"/>
                <w:szCs w:val="20"/>
              </w:rPr>
              <w:t>Новое строительство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E15BA" w:rsidRPr="00683ADF" w:rsidRDefault="00BE15BA" w:rsidP="00BE15BA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683ADF">
              <w:rPr>
                <w:rFonts w:ascii="Tahoma" w:hAnsi="Tahoma" w:cs="Tahoma"/>
                <w:sz w:val="16"/>
                <w:szCs w:val="16"/>
              </w:rPr>
              <w:t>Насосная станция 1-го подъема в составе:</w:t>
            </w:r>
          </w:p>
          <w:p w:rsidR="00BE15BA" w:rsidRPr="00683ADF" w:rsidRDefault="00BE15BA" w:rsidP="00BE15BA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683ADF">
              <w:rPr>
                <w:rFonts w:ascii="Tahoma" w:hAnsi="Tahoma" w:cs="Tahoma"/>
                <w:sz w:val="16"/>
                <w:szCs w:val="16"/>
              </w:rPr>
              <w:t>- внутренняя трубная обвязка блока насосной станции 1-го подъема (Б</w:t>
            </w:r>
            <w:r>
              <w:rPr>
                <w:rFonts w:ascii="Tahoma" w:hAnsi="Tahoma" w:cs="Tahoma"/>
                <w:sz w:val="16"/>
                <w:szCs w:val="16"/>
              </w:rPr>
              <w:t>-</w:t>
            </w:r>
            <w:r w:rsidRPr="00683ADF">
              <w:rPr>
                <w:rFonts w:ascii="Tahoma" w:hAnsi="Tahoma" w:cs="Tahoma"/>
                <w:sz w:val="16"/>
                <w:szCs w:val="16"/>
              </w:rPr>
              <w:t xml:space="preserve">1) - 1 </w:t>
            </w:r>
            <w:proofErr w:type="spellStart"/>
            <w:r w:rsidRPr="00683ADF">
              <w:rPr>
                <w:rFonts w:ascii="Tahoma" w:hAnsi="Tahoma" w:cs="Tahoma"/>
                <w:sz w:val="16"/>
                <w:szCs w:val="16"/>
              </w:rPr>
              <w:t>шт</w:t>
            </w:r>
            <w:proofErr w:type="spellEnd"/>
            <w:r w:rsidRPr="00683ADF">
              <w:rPr>
                <w:rFonts w:ascii="Tahoma" w:hAnsi="Tahoma" w:cs="Tahoma"/>
                <w:sz w:val="16"/>
                <w:szCs w:val="16"/>
              </w:rPr>
              <w:t>;</w:t>
            </w:r>
          </w:p>
          <w:p w:rsidR="00BE15BA" w:rsidRPr="00683ADF" w:rsidRDefault="00BE15BA" w:rsidP="00BE15BA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683ADF">
              <w:rPr>
                <w:rFonts w:ascii="Tahoma" w:hAnsi="Tahoma" w:cs="Tahoma"/>
                <w:sz w:val="16"/>
                <w:szCs w:val="16"/>
              </w:rPr>
              <w:t>- погружной насос (2-</w:t>
            </w:r>
            <w:r w:rsidRPr="00683ADF">
              <w:rPr>
                <w:rFonts w:ascii="Tahoma" w:hAnsi="Tahoma" w:cs="Tahoma"/>
                <w:sz w:val="16"/>
                <w:szCs w:val="16"/>
              </w:rPr>
              <w:lastRenderedPageBreak/>
              <w:t>Н</w:t>
            </w:r>
            <w:r>
              <w:rPr>
                <w:rFonts w:ascii="Tahoma" w:hAnsi="Tahoma" w:cs="Tahoma"/>
                <w:sz w:val="16"/>
                <w:szCs w:val="16"/>
              </w:rPr>
              <w:t>-1-1...</w:t>
            </w:r>
            <w:r w:rsidRPr="00683ADF">
              <w:rPr>
                <w:rFonts w:ascii="Tahoma" w:hAnsi="Tahoma" w:cs="Tahoma"/>
                <w:sz w:val="16"/>
                <w:szCs w:val="16"/>
              </w:rPr>
              <w:t xml:space="preserve">4) - </w:t>
            </w:r>
            <w:r>
              <w:rPr>
                <w:rFonts w:ascii="Tahoma" w:hAnsi="Tahoma" w:cs="Tahoma"/>
                <w:sz w:val="16"/>
                <w:szCs w:val="16"/>
              </w:rPr>
              <w:t xml:space="preserve">4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шт.( 2</w:t>
            </w:r>
            <w:proofErr w:type="gramEnd"/>
            <w:r>
              <w:rPr>
                <w:rFonts w:ascii="Tahoma" w:hAnsi="Tahoma" w:cs="Tahoma"/>
                <w:sz w:val="16"/>
                <w:szCs w:val="16"/>
              </w:rPr>
              <w:t xml:space="preserve"> рабочих, 2 резервный); </w:t>
            </w:r>
            <w:r w:rsidRPr="00683ADF">
              <w:rPr>
                <w:rFonts w:ascii="Tahoma" w:hAnsi="Tahoma" w:cs="Tahoma"/>
                <w:sz w:val="16"/>
                <w:szCs w:val="16"/>
              </w:rPr>
              <w:t xml:space="preserve">- вакуумная установка с обвязкой - 1 </w:t>
            </w:r>
            <w:proofErr w:type="spellStart"/>
            <w:r w:rsidRPr="00683ADF">
              <w:rPr>
                <w:rFonts w:ascii="Tahoma" w:hAnsi="Tahoma" w:cs="Tahoma"/>
                <w:sz w:val="16"/>
                <w:szCs w:val="16"/>
              </w:rPr>
              <w:t>шт</w:t>
            </w:r>
            <w:proofErr w:type="spellEnd"/>
            <w:r w:rsidRPr="00683ADF">
              <w:rPr>
                <w:rFonts w:ascii="Tahoma" w:hAnsi="Tahoma" w:cs="Tahoma"/>
                <w:sz w:val="16"/>
                <w:szCs w:val="16"/>
              </w:rPr>
              <w:t>;</w:t>
            </w:r>
          </w:p>
          <w:p w:rsidR="00BE15BA" w:rsidRPr="00683ADF" w:rsidRDefault="00BE15BA" w:rsidP="00BE15BA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683ADF">
              <w:rPr>
                <w:rFonts w:ascii="Tahoma" w:hAnsi="Tahoma" w:cs="Tahoma"/>
                <w:sz w:val="16"/>
                <w:szCs w:val="16"/>
              </w:rPr>
              <w:t>дренажными насосами -2 шт.</w:t>
            </w:r>
          </w:p>
          <w:p w:rsidR="00BE15BA" w:rsidRPr="00784B4B" w:rsidRDefault="00BE15BA" w:rsidP="00BE15BA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683ADF">
              <w:rPr>
                <w:rFonts w:ascii="Tahoma" w:hAnsi="Tahoma" w:cs="Tahoma"/>
                <w:sz w:val="16"/>
                <w:szCs w:val="16"/>
              </w:rPr>
              <w:t>Изделие полной заводской готовности.</w:t>
            </w:r>
          </w:p>
          <w:p w:rsidR="00BE15BA" w:rsidRPr="00230719" w:rsidRDefault="00BE15BA" w:rsidP="00BE15BA">
            <w:pPr>
              <w:rPr>
                <w:rFonts w:ascii="Tahoma" w:hAnsi="Tahoma" w:cs="Tahoma"/>
                <w:sz w:val="16"/>
                <w:szCs w:val="2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E15BA" w:rsidRPr="003350DF" w:rsidRDefault="00BE15BA" w:rsidP="00BE15BA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</w:rPr>
            </w:pPr>
            <w:r w:rsidRPr="003350DF">
              <w:rPr>
                <w:rFonts w:ascii="Tahoma" w:hAnsi="Tahoma" w:cs="Tahoma"/>
                <w:sz w:val="16"/>
                <w:szCs w:val="20"/>
              </w:rPr>
              <w:lastRenderedPageBreak/>
              <w:t>4 шт. самотечно-сифонные водоводы 325х10мм</w:t>
            </w:r>
            <w:r>
              <w:rPr>
                <w:rFonts w:ascii="Tahoma" w:hAnsi="Tahoma" w:cs="Tahoma"/>
                <w:sz w:val="16"/>
                <w:szCs w:val="20"/>
              </w:rPr>
              <w:t>.</w:t>
            </w:r>
            <w:r w:rsidRPr="003350DF">
              <w:rPr>
                <w:rFonts w:ascii="Tahoma" w:hAnsi="Tahoma" w:cs="Tahoma"/>
                <w:sz w:val="16"/>
                <w:szCs w:val="20"/>
              </w:rPr>
              <w:t xml:space="preserve"> длинной 121.5м.</w:t>
            </w:r>
          </w:p>
          <w:p w:rsidR="00BE15BA" w:rsidRPr="00230719" w:rsidRDefault="00BE15BA" w:rsidP="00BE15BA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</w:rPr>
            </w:pPr>
            <w:r w:rsidRPr="003350DF">
              <w:rPr>
                <w:rFonts w:ascii="Tahoma" w:hAnsi="Tahoma" w:cs="Tahoma"/>
                <w:sz w:val="16"/>
                <w:szCs w:val="20"/>
              </w:rPr>
              <w:t>в кожухе диаметром 630 мм</w:t>
            </w:r>
            <w:r>
              <w:rPr>
                <w:rFonts w:ascii="Tahoma" w:hAnsi="Tahoma" w:cs="Tahoma"/>
                <w:sz w:val="16"/>
                <w:szCs w:val="20"/>
              </w:rPr>
              <w:t>.</w:t>
            </w:r>
            <w:r w:rsidRPr="003350DF">
              <w:rPr>
                <w:rFonts w:ascii="Tahoma" w:hAnsi="Tahoma" w:cs="Tahoma"/>
                <w:sz w:val="16"/>
                <w:szCs w:val="20"/>
              </w:rPr>
              <w:t xml:space="preserve"> 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5BA" w:rsidRPr="00784B4B" w:rsidRDefault="00BE15BA" w:rsidP="00BE15BA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784B4B">
              <w:rPr>
                <w:rFonts w:ascii="Tahoma" w:hAnsi="Tahoma" w:cs="Tahoma"/>
                <w:sz w:val="16"/>
                <w:szCs w:val="16"/>
              </w:rPr>
              <w:t>О</w:t>
            </w:r>
            <w:r>
              <w:rPr>
                <w:rFonts w:ascii="Tahoma" w:hAnsi="Tahoma" w:cs="Tahoma"/>
                <w:sz w:val="16"/>
                <w:szCs w:val="16"/>
              </w:rPr>
              <w:t>т затопленных</w:t>
            </w:r>
            <w:r w:rsidRPr="00784B4B">
              <w:rPr>
                <w:rFonts w:ascii="Tahoma" w:hAnsi="Tahoma" w:cs="Tahoma"/>
                <w:sz w:val="16"/>
                <w:szCs w:val="16"/>
              </w:rPr>
              <w:t xml:space="preserve"> оголовков до водоприемного берегового колодца предусматривается прокладка самотечно-сифонных водоводов в количестве четырех штук (по </w:t>
            </w:r>
            <w:r w:rsidRPr="00784B4B">
              <w:rPr>
                <w:rFonts w:ascii="Tahoma" w:hAnsi="Tahoma" w:cs="Tahoma"/>
                <w:sz w:val="16"/>
                <w:szCs w:val="16"/>
              </w:rPr>
              <w:lastRenderedPageBreak/>
              <w:t>два водовода от каждого руслового водоприемного оголовка до водоприемных секций берегового колодца).</w:t>
            </w:r>
          </w:p>
          <w:p w:rsidR="00BE15BA" w:rsidRPr="00230719" w:rsidRDefault="00BE15BA" w:rsidP="00BE15BA">
            <w:pPr>
              <w:rPr>
                <w:rFonts w:ascii="Tahoma" w:hAnsi="Tahoma" w:cs="Tahoma"/>
                <w:sz w:val="16"/>
                <w:szCs w:val="20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5BA" w:rsidRPr="00230719" w:rsidRDefault="00BE15BA" w:rsidP="00BE15BA">
            <w:pPr>
              <w:rPr>
                <w:rFonts w:ascii="Tahoma" w:hAnsi="Tahoma" w:cs="Tahoma"/>
                <w:sz w:val="16"/>
                <w:szCs w:val="20"/>
              </w:rPr>
            </w:pPr>
            <w:proofErr w:type="spellStart"/>
            <w:r w:rsidRPr="00931433">
              <w:rPr>
                <w:rFonts w:ascii="Tahoma" w:hAnsi="Tahoma" w:cs="Tahoma"/>
                <w:sz w:val="16"/>
                <w:szCs w:val="16"/>
              </w:rPr>
              <w:lastRenderedPageBreak/>
              <w:t>Lx</w:t>
            </w:r>
            <w:proofErr w:type="spellEnd"/>
            <w:r w:rsidRPr="00931433">
              <w:rPr>
                <w:rFonts w:ascii="Tahoma" w:hAnsi="Tahoma" w:cs="Tahoma"/>
                <w:sz w:val="16"/>
                <w:szCs w:val="16"/>
              </w:rPr>
              <w:t xml:space="preserve"> = 1,05 - коэффициент потери мощности в сети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5BA" w:rsidRPr="00784B4B" w:rsidRDefault="00BE15BA" w:rsidP="00BE15BA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При </w:t>
            </w:r>
            <w:r w:rsidRPr="00683ADF">
              <w:rPr>
                <w:rFonts w:ascii="Tahoma" w:hAnsi="Tahoma" w:cs="Tahoma"/>
                <w:sz w:val="16"/>
                <w:szCs w:val="16"/>
              </w:rPr>
              <w:t>расчетном сроке службы трубопровода 20 лет принята равной 2 мм.</w:t>
            </w:r>
          </w:p>
          <w:p w:rsidR="00BE15BA" w:rsidRPr="00230719" w:rsidRDefault="00BE15BA" w:rsidP="00BE15BA">
            <w:pPr>
              <w:rPr>
                <w:rFonts w:ascii="Tahoma" w:hAnsi="Tahoma" w:cs="Tahoma"/>
                <w:sz w:val="16"/>
                <w:szCs w:val="20"/>
              </w:rPr>
            </w:pP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E15BA" w:rsidRPr="00230719" w:rsidRDefault="00BE15BA" w:rsidP="00BE15BA">
            <w:pPr>
              <w:rPr>
                <w:rFonts w:ascii="Tahoma" w:hAnsi="Tahoma" w:cs="Tahoma"/>
                <w:sz w:val="16"/>
                <w:szCs w:val="20"/>
              </w:rPr>
            </w:pPr>
            <w:r>
              <w:rPr>
                <w:rFonts w:ascii="Tahoma" w:hAnsi="Tahoma" w:cs="Tahoma"/>
                <w:sz w:val="16"/>
                <w:szCs w:val="20"/>
              </w:rPr>
              <w:t>Новое строительство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E15BA" w:rsidRPr="00683ADF" w:rsidRDefault="00BE15BA" w:rsidP="00BE15BA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683ADF">
              <w:rPr>
                <w:rFonts w:ascii="Tahoma" w:hAnsi="Tahoma" w:cs="Tahoma"/>
                <w:sz w:val="16"/>
                <w:szCs w:val="16"/>
              </w:rPr>
              <w:t>Срок эксплуатации зданий и сооружений, в соответствии с заданием на</w:t>
            </w:r>
          </w:p>
          <w:p w:rsidR="00BE15BA" w:rsidRPr="00784B4B" w:rsidRDefault="00BE15BA" w:rsidP="00BE15BA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683ADF">
              <w:rPr>
                <w:rFonts w:ascii="Tahoma" w:hAnsi="Tahoma" w:cs="Tahoma"/>
                <w:sz w:val="16"/>
                <w:szCs w:val="16"/>
              </w:rPr>
              <w:t>проектирование, не менее 25 лет.</w:t>
            </w:r>
          </w:p>
          <w:p w:rsidR="00BE15BA" w:rsidRPr="00230719" w:rsidRDefault="00BE15BA" w:rsidP="00BE15BA">
            <w:pPr>
              <w:rPr>
                <w:rFonts w:ascii="Tahoma" w:hAnsi="Tahoma" w:cs="Tahoma"/>
                <w:sz w:val="16"/>
                <w:szCs w:val="20"/>
              </w:rPr>
            </w:pPr>
          </w:p>
        </w:tc>
      </w:tr>
    </w:tbl>
    <w:p w:rsidR="00251AD4" w:rsidRPr="00230719" w:rsidRDefault="00251AD4" w:rsidP="00251AD4">
      <w:pPr>
        <w:spacing w:after="0" w:line="240" w:lineRule="auto"/>
        <w:jc w:val="center"/>
        <w:rPr>
          <w:rFonts w:ascii="Tahoma" w:eastAsia="Times New Roman" w:hAnsi="Tahoma" w:cs="Tahoma"/>
          <w:sz w:val="16"/>
          <w:szCs w:val="20"/>
          <w:lang w:eastAsia="ru-RU"/>
        </w:rPr>
      </w:pPr>
    </w:p>
    <w:p w:rsidR="008D029A" w:rsidRPr="00230719" w:rsidRDefault="008D029A" w:rsidP="00251AD4">
      <w:pPr>
        <w:spacing w:after="0" w:line="240" w:lineRule="auto"/>
        <w:jc w:val="center"/>
        <w:rPr>
          <w:rFonts w:ascii="Tahoma" w:eastAsia="Times New Roman" w:hAnsi="Tahoma" w:cs="Tahoma"/>
          <w:sz w:val="16"/>
          <w:szCs w:val="20"/>
          <w:lang w:eastAsia="ru-RU"/>
        </w:rPr>
      </w:pPr>
    </w:p>
    <w:tbl>
      <w:tblPr>
        <w:tblStyle w:val="22"/>
        <w:tblW w:w="5205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93"/>
        <w:gridCol w:w="5703"/>
        <w:gridCol w:w="4171"/>
      </w:tblGrid>
      <w:tr w:rsidR="003B6C8D" w:rsidRPr="005B6DDA" w:rsidTr="005B6DDA">
        <w:trPr>
          <w:trHeight w:val="1286"/>
          <w:jc w:val="center"/>
        </w:trPr>
        <w:tc>
          <w:tcPr>
            <w:tcW w:w="1745" w:type="pct"/>
          </w:tcPr>
          <w:p w:rsidR="00EF3159" w:rsidRPr="005B6DDA" w:rsidRDefault="00EF3159" w:rsidP="00EF3159">
            <w:pPr>
              <w:rPr>
                <w:rFonts w:ascii="Times New Roman" w:eastAsia="Arial Unicode MS" w:hAnsi="Times New Roman" w:cs="Times New Roman"/>
                <w:b/>
                <w:color w:val="000000"/>
                <w:kern w:val="2"/>
              </w:rPr>
            </w:pPr>
            <w:proofErr w:type="spellStart"/>
            <w:r w:rsidRPr="005B6DDA">
              <w:rPr>
                <w:rFonts w:ascii="Times New Roman" w:eastAsia="Arial Unicode MS" w:hAnsi="Times New Roman" w:cs="Times New Roman"/>
                <w:b/>
                <w:color w:val="000000"/>
                <w:kern w:val="2"/>
              </w:rPr>
              <w:t>Концедент</w:t>
            </w:r>
            <w:proofErr w:type="spellEnd"/>
            <w:r w:rsidRPr="005B6DDA">
              <w:rPr>
                <w:rFonts w:ascii="Times New Roman" w:eastAsia="Arial Unicode MS" w:hAnsi="Times New Roman" w:cs="Times New Roman"/>
                <w:b/>
                <w:color w:val="000000"/>
                <w:kern w:val="2"/>
              </w:rPr>
              <w:t>:</w:t>
            </w:r>
          </w:p>
          <w:p w:rsidR="00EF3159" w:rsidRPr="005B6DDA" w:rsidRDefault="00EF3159" w:rsidP="003B6C8D">
            <w:pPr>
              <w:rPr>
                <w:rFonts w:ascii="Times New Roman" w:eastAsia="Arial Unicode MS" w:hAnsi="Times New Roman" w:cs="Times New Roman"/>
                <w:color w:val="000000"/>
              </w:rPr>
            </w:pPr>
          </w:p>
          <w:p w:rsidR="00EF3159" w:rsidRPr="005B6DDA" w:rsidRDefault="00EF3159" w:rsidP="003B6C8D">
            <w:pPr>
              <w:rPr>
                <w:rFonts w:ascii="Times New Roman" w:eastAsia="Arial Unicode MS" w:hAnsi="Times New Roman" w:cs="Times New Roman"/>
                <w:color w:val="000000"/>
              </w:rPr>
            </w:pPr>
          </w:p>
          <w:p w:rsidR="005B6DDA" w:rsidRDefault="00322F7E" w:rsidP="00322F7E">
            <w:pPr>
              <w:rPr>
                <w:rFonts w:ascii="Times New Roman" w:eastAsia="Arial Unicode MS" w:hAnsi="Times New Roman" w:cs="Times New Roman"/>
              </w:rPr>
            </w:pPr>
            <w:r w:rsidRPr="005B6DDA">
              <w:rPr>
                <w:rFonts w:ascii="Times New Roman" w:eastAsia="Arial Unicode MS" w:hAnsi="Times New Roman" w:cs="Times New Roman"/>
              </w:rPr>
              <w:t xml:space="preserve">Исполняющий полномочия </w:t>
            </w:r>
          </w:p>
          <w:p w:rsidR="00322F7E" w:rsidRPr="005B6DDA" w:rsidRDefault="00322F7E" w:rsidP="00322F7E">
            <w:pPr>
              <w:rPr>
                <w:rFonts w:ascii="Times New Roman" w:eastAsia="Arial Unicode MS" w:hAnsi="Times New Roman" w:cs="Times New Roman"/>
              </w:rPr>
            </w:pPr>
            <w:r w:rsidRPr="005B6DDA">
              <w:rPr>
                <w:rFonts w:ascii="Times New Roman" w:eastAsia="Arial Unicode MS" w:hAnsi="Times New Roman" w:cs="Times New Roman"/>
              </w:rPr>
              <w:t>Главы города Дудинки</w:t>
            </w:r>
          </w:p>
          <w:p w:rsidR="003B6C8D" w:rsidRPr="005B6DDA" w:rsidRDefault="003B6C8D" w:rsidP="003B6C8D">
            <w:pPr>
              <w:rPr>
                <w:rFonts w:ascii="Times New Roman" w:eastAsia="Arial Unicode MS" w:hAnsi="Times New Roman" w:cs="Times New Roman"/>
                <w:color w:val="000000"/>
              </w:rPr>
            </w:pPr>
          </w:p>
          <w:p w:rsidR="003B6C8D" w:rsidRPr="005B6DDA" w:rsidRDefault="003B6C8D" w:rsidP="003B6C8D">
            <w:pPr>
              <w:rPr>
                <w:rFonts w:ascii="Times New Roman" w:eastAsia="Arial Unicode MS" w:hAnsi="Times New Roman" w:cs="Times New Roman"/>
                <w:color w:val="000000"/>
              </w:rPr>
            </w:pPr>
          </w:p>
          <w:p w:rsidR="003B6C8D" w:rsidRPr="005B6DDA" w:rsidRDefault="003B6C8D" w:rsidP="003B6C8D">
            <w:pPr>
              <w:rPr>
                <w:rFonts w:ascii="Times New Roman" w:eastAsia="Arial Unicode MS" w:hAnsi="Times New Roman" w:cs="Times New Roman"/>
                <w:color w:val="000000"/>
              </w:rPr>
            </w:pPr>
          </w:p>
          <w:p w:rsidR="00717D76" w:rsidRPr="005B6DDA" w:rsidRDefault="00717D76" w:rsidP="003B6C8D">
            <w:pPr>
              <w:rPr>
                <w:rFonts w:ascii="Times New Roman" w:eastAsia="Arial Unicode MS" w:hAnsi="Times New Roman" w:cs="Times New Roman"/>
                <w:color w:val="000000"/>
              </w:rPr>
            </w:pPr>
          </w:p>
          <w:p w:rsidR="003B6C8D" w:rsidRPr="005B6DDA" w:rsidRDefault="003B6C8D" w:rsidP="003B6C8D">
            <w:pPr>
              <w:rPr>
                <w:rFonts w:ascii="Times New Roman" w:hAnsi="Times New Roman" w:cs="Times New Roman"/>
                <w:lang w:eastAsia="ar-SA"/>
              </w:rPr>
            </w:pPr>
            <w:r w:rsidRPr="005B6DDA">
              <w:rPr>
                <w:rFonts w:ascii="Times New Roman" w:hAnsi="Times New Roman" w:cs="Times New Roman"/>
                <w:lang w:eastAsia="ar-SA"/>
              </w:rPr>
              <w:t>______________/</w:t>
            </w:r>
            <w:r w:rsidR="00FB5A6A" w:rsidRPr="005B6DDA">
              <w:rPr>
                <w:rFonts w:ascii="Times New Roman" w:hAnsi="Times New Roman" w:cs="Times New Roman"/>
                <w:lang w:eastAsia="ar-SA"/>
              </w:rPr>
              <w:t>А.В. Членов</w:t>
            </w:r>
            <w:r w:rsidRPr="005B6DDA">
              <w:rPr>
                <w:rFonts w:ascii="Times New Roman" w:hAnsi="Times New Roman" w:cs="Times New Roman"/>
                <w:lang w:eastAsia="ar-SA"/>
              </w:rPr>
              <w:t>/</w:t>
            </w:r>
          </w:p>
          <w:p w:rsidR="003B6C8D" w:rsidRPr="005B6DDA" w:rsidRDefault="003B6C8D" w:rsidP="003B6C8D">
            <w:pPr>
              <w:rPr>
                <w:rFonts w:ascii="Times New Roman" w:eastAsia="Arial Unicode MS" w:hAnsi="Times New Roman" w:cs="Times New Roman"/>
                <w:color w:val="000000"/>
              </w:rPr>
            </w:pPr>
            <w:r w:rsidRPr="005B6DDA">
              <w:rPr>
                <w:rFonts w:ascii="Times New Roman" w:hAnsi="Times New Roman" w:cs="Times New Roman"/>
                <w:lang w:eastAsia="ar-SA"/>
              </w:rPr>
              <w:t>М.П.</w:t>
            </w:r>
          </w:p>
        </w:tc>
        <w:tc>
          <w:tcPr>
            <w:tcW w:w="1880" w:type="pct"/>
          </w:tcPr>
          <w:p w:rsidR="00EF3159" w:rsidRPr="005B6DDA" w:rsidRDefault="00EF3159" w:rsidP="00EF3159">
            <w:pPr>
              <w:rPr>
                <w:rFonts w:ascii="Times New Roman" w:hAnsi="Times New Roman" w:cs="Times New Roman"/>
                <w:b/>
                <w:lang w:eastAsia="ar-SA"/>
              </w:rPr>
            </w:pPr>
            <w:r w:rsidRPr="005B6DDA">
              <w:rPr>
                <w:rFonts w:ascii="Times New Roman" w:hAnsi="Times New Roman" w:cs="Times New Roman"/>
                <w:b/>
                <w:lang w:eastAsia="ar-SA"/>
              </w:rPr>
              <w:t xml:space="preserve">Концессионер:                                                                      </w:t>
            </w:r>
          </w:p>
          <w:p w:rsidR="00EF3159" w:rsidRPr="005B6DDA" w:rsidRDefault="00EF3159" w:rsidP="003B6C8D">
            <w:pPr>
              <w:rPr>
                <w:rFonts w:ascii="Times New Roman" w:hAnsi="Times New Roman" w:cs="Times New Roman"/>
                <w:lang w:eastAsia="ar-SA"/>
              </w:rPr>
            </w:pPr>
            <w:r w:rsidRPr="005B6DDA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:rsidR="00EF3159" w:rsidRPr="005B6DDA" w:rsidRDefault="00EF3159" w:rsidP="003B6C8D">
            <w:pPr>
              <w:rPr>
                <w:rFonts w:ascii="Times New Roman" w:hAnsi="Times New Roman" w:cs="Times New Roman"/>
                <w:lang w:eastAsia="ar-SA"/>
              </w:rPr>
            </w:pPr>
          </w:p>
          <w:p w:rsidR="003B6C8D" w:rsidRPr="005B6DDA" w:rsidRDefault="003B6C8D" w:rsidP="003B6C8D">
            <w:pPr>
              <w:rPr>
                <w:rFonts w:ascii="Times New Roman" w:hAnsi="Times New Roman" w:cs="Times New Roman"/>
                <w:lang w:eastAsia="ar-SA"/>
              </w:rPr>
            </w:pPr>
            <w:r w:rsidRPr="005B6DDA">
              <w:rPr>
                <w:rFonts w:ascii="Times New Roman" w:hAnsi="Times New Roman" w:cs="Times New Roman"/>
                <w:lang w:eastAsia="ar-SA"/>
              </w:rPr>
              <w:t xml:space="preserve">Генеральный директор </w:t>
            </w:r>
          </w:p>
          <w:p w:rsidR="003B6C8D" w:rsidRPr="005B6DDA" w:rsidRDefault="003B6C8D" w:rsidP="003B6C8D">
            <w:pPr>
              <w:rPr>
                <w:rFonts w:ascii="Times New Roman" w:hAnsi="Times New Roman" w:cs="Times New Roman"/>
                <w:lang w:eastAsia="ar-SA"/>
              </w:rPr>
            </w:pPr>
            <w:r w:rsidRPr="005B6DDA">
              <w:rPr>
                <w:rFonts w:ascii="Times New Roman" w:hAnsi="Times New Roman" w:cs="Times New Roman"/>
                <w:lang w:eastAsia="ar-SA"/>
              </w:rPr>
              <w:t>АО «НТЭК»</w:t>
            </w:r>
          </w:p>
          <w:p w:rsidR="003B6C8D" w:rsidRPr="005B6DDA" w:rsidRDefault="003B6C8D" w:rsidP="003B6C8D">
            <w:pPr>
              <w:rPr>
                <w:rFonts w:ascii="Times New Roman" w:hAnsi="Times New Roman" w:cs="Times New Roman"/>
                <w:lang w:eastAsia="ar-SA"/>
              </w:rPr>
            </w:pPr>
          </w:p>
          <w:p w:rsidR="003B6C8D" w:rsidRPr="005B6DDA" w:rsidRDefault="003B6C8D" w:rsidP="003B6C8D">
            <w:pPr>
              <w:rPr>
                <w:rFonts w:ascii="Times New Roman" w:hAnsi="Times New Roman" w:cs="Times New Roman"/>
                <w:lang w:eastAsia="ar-SA"/>
              </w:rPr>
            </w:pPr>
          </w:p>
          <w:p w:rsidR="003B6C8D" w:rsidRPr="005B6DDA" w:rsidRDefault="003B6C8D" w:rsidP="003B6C8D">
            <w:pPr>
              <w:rPr>
                <w:rFonts w:ascii="Times New Roman" w:hAnsi="Times New Roman" w:cs="Times New Roman"/>
                <w:lang w:eastAsia="ar-SA"/>
              </w:rPr>
            </w:pPr>
          </w:p>
          <w:p w:rsidR="003B6C8D" w:rsidRPr="005B6DDA" w:rsidRDefault="003B6C8D" w:rsidP="003B6C8D">
            <w:pPr>
              <w:rPr>
                <w:rFonts w:ascii="Times New Roman" w:hAnsi="Times New Roman" w:cs="Times New Roman"/>
                <w:lang w:eastAsia="ar-SA"/>
              </w:rPr>
            </w:pPr>
          </w:p>
          <w:p w:rsidR="003B6C8D" w:rsidRPr="005B6DDA" w:rsidRDefault="003B6C8D" w:rsidP="003B6C8D">
            <w:pPr>
              <w:rPr>
                <w:rFonts w:ascii="Times New Roman" w:hAnsi="Times New Roman" w:cs="Times New Roman"/>
                <w:lang w:eastAsia="ar-SA"/>
              </w:rPr>
            </w:pPr>
            <w:r w:rsidRPr="005B6DDA">
              <w:rPr>
                <w:rFonts w:ascii="Times New Roman" w:hAnsi="Times New Roman" w:cs="Times New Roman"/>
                <w:lang w:eastAsia="ar-SA"/>
              </w:rPr>
              <w:t>____________/ С.В. Липин</w:t>
            </w:r>
          </w:p>
          <w:p w:rsidR="003B6C8D" w:rsidRPr="005B6DDA" w:rsidRDefault="003B6C8D" w:rsidP="003B6C8D">
            <w:pPr>
              <w:widowControl w:val="0"/>
              <w:tabs>
                <w:tab w:val="left" w:pos="9355"/>
              </w:tabs>
              <w:rPr>
                <w:rFonts w:ascii="Times New Roman" w:hAnsi="Times New Roman" w:cs="Times New Roman"/>
                <w:lang w:eastAsia="ar-SA"/>
              </w:rPr>
            </w:pPr>
            <w:r w:rsidRPr="005B6DDA">
              <w:rPr>
                <w:rFonts w:ascii="Times New Roman" w:hAnsi="Times New Roman" w:cs="Times New Roman"/>
                <w:lang w:eastAsia="ar-SA"/>
              </w:rPr>
              <w:t>М.П.</w:t>
            </w:r>
          </w:p>
        </w:tc>
        <w:tc>
          <w:tcPr>
            <w:tcW w:w="1375" w:type="pct"/>
          </w:tcPr>
          <w:p w:rsidR="00EF3159" w:rsidRPr="005B6DDA" w:rsidRDefault="00EF3159" w:rsidP="00EF3159">
            <w:pPr>
              <w:rPr>
                <w:rFonts w:ascii="Times New Roman" w:hAnsi="Times New Roman" w:cs="Times New Roman"/>
                <w:b/>
                <w:lang w:eastAsia="ar-SA"/>
              </w:rPr>
            </w:pPr>
            <w:r w:rsidRPr="005B6DDA">
              <w:rPr>
                <w:rFonts w:ascii="Times New Roman" w:hAnsi="Times New Roman" w:cs="Times New Roman"/>
                <w:b/>
                <w:lang w:eastAsia="ar-SA"/>
              </w:rPr>
              <w:t>Самостоятельная сторона:</w:t>
            </w:r>
          </w:p>
          <w:p w:rsidR="00EF3159" w:rsidRPr="005B6DDA" w:rsidRDefault="00EF3159" w:rsidP="003B6C8D">
            <w:pPr>
              <w:rPr>
                <w:rFonts w:ascii="Times New Roman" w:hAnsi="Times New Roman" w:cs="Times New Roman"/>
                <w:lang w:eastAsia="ar-SA"/>
              </w:rPr>
            </w:pPr>
          </w:p>
          <w:p w:rsidR="003B6C8D" w:rsidRPr="005B6DDA" w:rsidRDefault="003B6C8D" w:rsidP="003B6C8D">
            <w:pPr>
              <w:rPr>
                <w:rFonts w:ascii="Times New Roman" w:hAnsi="Times New Roman" w:cs="Times New Roman"/>
                <w:lang w:eastAsia="ar-SA"/>
              </w:rPr>
            </w:pPr>
            <w:r w:rsidRPr="005B6DDA">
              <w:rPr>
                <w:rFonts w:ascii="Times New Roman" w:hAnsi="Times New Roman" w:cs="Times New Roman"/>
                <w:lang w:eastAsia="ar-SA"/>
              </w:rPr>
              <w:t xml:space="preserve">Первый заместитель Губернатора Красноярского края – председатель Правительства Красноярского края </w:t>
            </w:r>
          </w:p>
          <w:p w:rsidR="003B6C8D" w:rsidRPr="005B6DDA" w:rsidRDefault="003B6C8D" w:rsidP="003B6C8D">
            <w:pPr>
              <w:rPr>
                <w:rFonts w:ascii="Times New Roman" w:hAnsi="Times New Roman" w:cs="Times New Roman"/>
                <w:lang w:eastAsia="ar-SA"/>
              </w:rPr>
            </w:pPr>
          </w:p>
          <w:p w:rsidR="003B6C8D" w:rsidRPr="005B6DDA" w:rsidRDefault="003B6C8D" w:rsidP="003B6C8D">
            <w:pPr>
              <w:rPr>
                <w:rFonts w:ascii="Times New Roman" w:hAnsi="Times New Roman" w:cs="Times New Roman"/>
                <w:lang w:eastAsia="ar-SA"/>
              </w:rPr>
            </w:pPr>
          </w:p>
          <w:p w:rsidR="00FB5A6A" w:rsidRPr="005B6DDA" w:rsidRDefault="00FB5A6A" w:rsidP="003B6C8D">
            <w:pPr>
              <w:rPr>
                <w:rFonts w:ascii="Times New Roman" w:hAnsi="Times New Roman" w:cs="Times New Roman"/>
                <w:lang w:eastAsia="ar-SA"/>
              </w:rPr>
            </w:pPr>
          </w:p>
          <w:p w:rsidR="003B6C8D" w:rsidRPr="005B6DDA" w:rsidRDefault="003B6C8D" w:rsidP="003B6C8D">
            <w:pPr>
              <w:rPr>
                <w:rFonts w:ascii="Times New Roman" w:hAnsi="Times New Roman" w:cs="Times New Roman"/>
                <w:lang w:eastAsia="ar-SA"/>
              </w:rPr>
            </w:pPr>
          </w:p>
          <w:p w:rsidR="003B6C8D" w:rsidRPr="005B6DDA" w:rsidRDefault="003B6C8D" w:rsidP="003B6C8D">
            <w:pPr>
              <w:rPr>
                <w:rFonts w:ascii="Times New Roman" w:hAnsi="Times New Roman" w:cs="Times New Roman"/>
                <w:lang w:eastAsia="ar-SA"/>
              </w:rPr>
            </w:pPr>
            <w:r w:rsidRPr="005B6DDA">
              <w:rPr>
                <w:rFonts w:ascii="Times New Roman" w:hAnsi="Times New Roman" w:cs="Times New Roman"/>
                <w:lang w:eastAsia="ar-SA"/>
              </w:rPr>
              <w:t>_______</w:t>
            </w:r>
            <w:r w:rsidR="00FB5A6A" w:rsidRPr="005B6DDA">
              <w:rPr>
                <w:rFonts w:ascii="Times New Roman" w:hAnsi="Times New Roman" w:cs="Times New Roman"/>
                <w:lang w:eastAsia="ar-SA"/>
              </w:rPr>
              <w:t>______</w:t>
            </w:r>
            <w:r w:rsidRPr="005B6DDA">
              <w:rPr>
                <w:rFonts w:ascii="Times New Roman" w:hAnsi="Times New Roman" w:cs="Times New Roman"/>
                <w:lang w:eastAsia="ar-SA"/>
              </w:rPr>
              <w:t xml:space="preserve">/С.В. Верещагин/    </w:t>
            </w:r>
          </w:p>
          <w:p w:rsidR="003B6C8D" w:rsidRPr="005B6DDA" w:rsidRDefault="003B6C8D" w:rsidP="003B6C8D">
            <w:pPr>
              <w:widowControl w:val="0"/>
              <w:tabs>
                <w:tab w:val="left" w:pos="9355"/>
              </w:tabs>
              <w:rPr>
                <w:rFonts w:ascii="Times New Roman" w:hAnsi="Times New Roman" w:cs="Times New Roman"/>
                <w:lang w:eastAsia="ar-SA"/>
              </w:rPr>
            </w:pPr>
            <w:r w:rsidRPr="005B6DDA">
              <w:rPr>
                <w:rFonts w:ascii="Times New Roman" w:hAnsi="Times New Roman" w:cs="Times New Roman"/>
                <w:lang w:eastAsia="ar-SA"/>
              </w:rPr>
              <w:t>М.П</w:t>
            </w:r>
          </w:p>
        </w:tc>
      </w:tr>
    </w:tbl>
    <w:p w:rsidR="001D74D0" w:rsidRPr="005B6DDA" w:rsidRDefault="001D74D0" w:rsidP="001D74D0">
      <w:pPr>
        <w:spacing w:after="0" w:line="240" w:lineRule="auto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</w:p>
    <w:sectPr w:rsidR="001D74D0" w:rsidRPr="005B6DDA" w:rsidSect="005B6DDA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81364"/>
    <w:multiLevelType w:val="multilevel"/>
    <w:tmpl w:val="29063334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" w15:restartNumberingAfterBreak="0">
    <w:nsid w:val="03DE7AD3"/>
    <w:multiLevelType w:val="hybridMultilevel"/>
    <w:tmpl w:val="2AE28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F1210"/>
    <w:multiLevelType w:val="hybridMultilevel"/>
    <w:tmpl w:val="58DC4F22"/>
    <w:lvl w:ilvl="0" w:tplc="41886CD0">
      <w:start w:val="1"/>
      <w:numFmt w:val="decimal"/>
      <w:lvlText w:val="%1)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F2A2B012">
      <w:start w:val="1"/>
      <w:numFmt w:val="lowerLetter"/>
      <w:lvlText w:val="%2"/>
      <w:lvlJc w:val="left"/>
      <w:pPr>
        <w:ind w:left="1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323EBE5C">
      <w:start w:val="1"/>
      <w:numFmt w:val="lowerRoman"/>
      <w:lvlText w:val="%3"/>
      <w:lvlJc w:val="left"/>
      <w:pPr>
        <w:ind w:left="2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76F4D09E">
      <w:start w:val="1"/>
      <w:numFmt w:val="decimal"/>
      <w:lvlText w:val="%4"/>
      <w:lvlJc w:val="left"/>
      <w:pPr>
        <w:ind w:left="3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DEE21116">
      <w:start w:val="1"/>
      <w:numFmt w:val="lowerLetter"/>
      <w:lvlText w:val="%5"/>
      <w:lvlJc w:val="left"/>
      <w:pPr>
        <w:ind w:left="3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B6F8F28C">
      <w:start w:val="1"/>
      <w:numFmt w:val="lowerRoman"/>
      <w:lvlText w:val="%6"/>
      <w:lvlJc w:val="left"/>
      <w:pPr>
        <w:ind w:left="4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766A3E22">
      <w:start w:val="1"/>
      <w:numFmt w:val="decimal"/>
      <w:lvlText w:val="%7"/>
      <w:lvlJc w:val="left"/>
      <w:pPr>
        <w:ind w:left="5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E7DC6112">
      <w:start w:val="1"/>
      <w:numFmt w:val="lowerLetter"/>
      <w:lvlText w:val="%8"/>
      <w:lvlJc w:val="left"/>
      <w:pPr>
        <w:ind w:left="5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4B986CB0">
      <w:start w:val="1"/>
      <w:numFmt w:val="lowerRoman"/>
      <w:lvlText w:val="%9"/>
      <w:lvlJc w:val="left"/>
      <w:pPr>
        <w:ind w:left="66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DBB6D83"/>
    <w:multiLevelType w:val="hybridMultilevel"/>
    <w:tmpl w:val="3412FAC4"/>
    <w:lvl w:ilvl="0" w:tplc="952064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28C3E93"/>
    <w:multiLevelType w:val="multilevel"/>
    <w:tmpl w:val="30D0136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5" w15:restartNumberingAfterBreak="0">
    <w:nsid w:val="14A81309"/>
    <w:multiLevelType w:val="hybridMultilevel"/>
    <w:tmpl w:val="AD6CA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A6A21"/>
    <w:multiLevelType w:val="hybridMultilevel"/>
    <w:tmpl w:val="A3D83296"/>
    <w:lvl w:ilvl="0" w:tplc="183E7BE2">
      <w:start w:val="4"/>
      <w:numFmt w:val="decimal"/>
      <w:lvlText w:val="%1)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1843538">
      <w:start w:val="1"/>
      <w:numFmt w:val="lowerLetter"/>
      <w:lvlText w:val="%2"/>
      <w:lvlJc w:val="left"/>
      <w:pPr>
        <w:ind w:left="1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25A8716">
      <w:start w:val="1"/>
      <w:numFmt w:val="lowerRoman"/>
      <w:lvlText w:val="%3"/>
      <w:lvlJc w:val="left"/>
      <w:pPr>
        <w:ind w:left="2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98114A">
      <w:start w:val="1"/>
      <w:numFmt w:val="decimal"/>
      <w:lvlText w:val="%4"/>
      <w:lvlJc w:val="left"/>
      <w:pPr>
        <w:ind w:left="3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1A79A2">
      <w:start w:val="1"/>
      <w:numFmt w:val="lowerLetter"/>
      <w:lvlText w:val="%5"/>
      <w:lvlJc w:val="left"/>
      <w:pPr>
        <w:ind w:left="3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6C3E00">
      <w:start w:val="1"/>
      <w:numFmt w:val="lowerRoman"/>
      <w:lvlText w:val="%6"/>
      <w:lvlJc w:val="left"/>
      <w:pPr>
        <w:ind w:left="4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CFC902C">
      <w:start w:val="1"/>
      <w:numFmt w:val="decimal"/>
      <w:lvlText w:val="%7"/>
      <w:lvlJc w:val="left"/>
      <w:pPr>
        <w:ind w:left="5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3289440">
      <w:start w:val="1"/>
      <w:numFmt w:val="lowerLetter"/>
      <w:lvlText w:val="%8"/>
      <w:lvlJc w:val="left"/>
      <w:pPr>
        <w:ind w:left="5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036FE52">
      <w:start w:val="1"/>
      <w:numFmt w:val="lowerRoman"/>
      <w:lvlText w:val="%9"/>
      <w:lvlJc w:val="left"/>
      <w:pPr>
        <w:ind w:left="6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5DD6A02"/>
    <w:multiLevelType w:val="hybridMultilevel"/>
    <w:tmpl w:val="CEFE713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F26572"/>
    <w:multiLevelType w:val="hybridMultilevel"/>
    <w:tmpl w:val="322ABC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C6871EC"/>
    <w:multiLevelType w:val="hybridMultilevel"/>
    <w:tmpl w:val="4D2E3E5C"/>
    <w:lvl w:ilvl="0" w:tplc="40100356">
      <w:start w:val="8"/>
      <w:numFmt w:val="decimal"/>
      <w:suff w:val="space"/>
      <w:lvlText w:val="%1."/>
      <w:lvlJc w:val="left"/>
      <w:pPr>
        <w:ind w:left="0" w:firstLine="142"/>
      </w:pPr>
      <w:rPr>
        <w:rFonts w:hint="default"/>
        <w:b w:val="0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496923"/>
    <w:multiLevelType w:val="hybridMultilevel"/>
    <w:tmpl w:val="1D2EF09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DC06AB"/>
    <w:multiLevelType w:val="hybridMultilevel"/>
    <w:tmpl w:val="29D67EF8"/>
    <w:lvl w:ilvl="0" w:tplc="675A5C24">
      <w:start w:val="1"/>
      <w:numFmt w:val="upperRoman"/>
      <w:pStyle w:val="1"/>
      <w:lvlText w:val="%1."/>
      <w:lvlJc w:val="right"/>
      <w:pPr>
        <w:ind w:left="720" w:hanging="360"/>
      </w:pPr>
    </w:lvl>
    <w:lvl w:ilvl="1" w:tplc="35BA7CE2">
      <w:start w:val="1"/>
      <w:numFmt w:val="lowerLetter"/>
      <w:lvlText w:val="%2."/>
      <w:lvlJc w:val="left"/>
      <w:pPr>
        <w:ind w:left="1440" w:hanging="360"/>
      </w:pPr>
    </w:lvl>
    <w:lvl w:ilvl="2" w:tplc="5B84380C">
      <w:start w:val="1"/>
      <w:numFmt w:val="lowerRoman"/>
      <w:lvlText w:val="%3."/>
      <w:lvlJc w:val="right"/>
      <w:pPr>
        <w:ind w:left="2160" w:hanging="180"/>
      </w:pPr>
    </w:lvl>
    <w:lvl w:ilvl="3" w:tplc="B1DA975E">
      <w:start w:val="1"/>
      <w:numFmt w:val="decimal"/>
      <w:lvlText w:val="%4."/>
      <w:lvlJc w:val="left"/>
      <w:pPr>
        <w:ind w:left="2880" w:hanging="360"/>
      </w:pPr>
    </w:lvl>
    <w:lvl w:ilvl="4" w:tplc="8856D902">
      <w:start w:val="1"/>
      <w:numFmt w:val="lowerLetter"/>
      <w:lvlText w:val="%5."/>
      <w:lvlJc w:val="left"/>
      <w:pPr>
        <w:ind w:left="3600" w:hanging="360"/>
      </w:pPr>
    </w:lvl>
    <w:lvl w:ilvl="5" w:tplc="C6D43D4E">
      <w:start w:val="1"/>
      <w:numFmt w:val="lowerRoman"/>
      <w:lvlText w:val="%6."/>
      <w:lvlJc w:val="right"/>
      <w:pPr>
        <w:ind w:left="4320" w:hanging="180"/>
      </w:pPr>
    </w:lvl>
    <w:lvl w:ilvl="6" w:tplc="24C04DD4">
      <w:start w:val="1"/>
      <w:numFmt w:val="decimal"/>
      <w:lvlText w:val="%7."/>
      <w:lvlJc w:val="left"/>
      <w:pPr>
        <w:ind w:left="5040" w:hanging="360"/>
      </w:pPr>
    </w:lvl>
    <w:lvl w:ilvl="7" w:tplc="0D50109E">
      <w:start w:val="1"/>
      <w:numFmt w:val="lowerLetter"/>
      <w:lvlText w:val="%8."/>
      <w:lvlJc w:val="left"/>
      <w:pPr>
        <w:ind w:left="5760" w:hanging="360"/>
      </w:pPr>
    </w:lvl>
    <w:lvl w:ilvl="8" w:tplc="F364D40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0457FA"/>
    <w:multiLevelType w:val="hybridMultilevel"/>
    <w:tmpl w:val="AF68C7E4"/>
    <w:lvl w:ilvl="0" w:tplc="8190F996">
      <w:start w:val="1"/>
      <w:numFmt w:val="decimal"/>
      <w:suff w:val="space"/>
      <w:lvlText w:val="%1."/>
      <w:lvlJc w:val="left"/>
      <w:pPr>
        <w:ind w:left="157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326163D1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4" w15:restartNumberingAfterBreak="0">
    <w:nsid w:val="36F104B7"/>
    <w:multiLevelType w:val="multilevel"/>
    <w:tmpl w:val="12EAF2A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3D006A7A"/>
    <w:multiLevelType w:val="hybridMultilevel"/>
    <w:tmpl w:val="4E16280C"/>
    <w:lvl w:ilvl="0" w:tplc="B3DEDA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EE1908"/>
    <w:multiLevelType w:val="hybridMultilevel"/>
    <w:tmpl w:val="7F14964C"/>
    <w:lvl w:ilvl="0" w:tplc="2C2C1F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E9D44ED"/>
    <w:multiLevelType w:val="multilevel"/>
    <w:tmpl w:val="6BC8737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18" w15:restartNumberingAfterBreak="0">
    <w:nsid w:val="42451A9A"/>
    <w:multiLevelType w:val="hybridMultilevel"/>
    <w:tmpl w:val="17161528"/>
    <w:lvl w:ilvl="0" w:tplc="A2F2A1E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1718CD"/>
    <w:multiLevelType w:val="multilevel"/>
    <w:tmpl w:val="0419001D"/>
    <w:styleLink w:val="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0" w15:restartNumberingAfterBreak="0">
    <w:nsid w:val="44401B6A"/>
    <w:multiLevelType w:val="multilevel"/>
    <w:tmpl w:val="0BC0450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1" w15:restartNumberingAfterBreak="0">
    <w:nsid w:val="44E960A0"/>
    <w:multiLevelType w:val="hybridMultilevel"/>
    <w:tmpl w:val="D4681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0C0A63"/>
    <w:multiLevelType w:val="multilevel"/>
    <w:tmpl w:val="9F4A6626"/>
    <w:lvl w:ilvl="0">
      <w:start w:val="3"/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563" w:hanging="495"/>
      </w:pPr>
      <w:rPr>
        <w:rFonts w:eastAsia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eastAsiaTheme="minorHAnsi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8" w:hanging="720"/>
      </w:pPr>
      <w:rPr>
        <w:rFonts w:eastAsiaTheme="minorHAns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eastAsiaTheme="minorHAns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8" w:hanging="1080"/>
      </w:pPr>
      <w:rPr>
        <w:rFonts w:eastAsiaTheme="minorHAns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eastAsiaTheme="minorHAns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8" w:hanging="1440"/>
      </w:pPr>
      <w:rPr>
        <w:rFonts w:eastAsiaTheme="minorHAns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  <w:rPr>
        <w:rFonts w:eastAsiaTheme="minorHAnsi" w:hint="default"/>
        <w:color w:val="auto"/>
      </w:rPr>
    </w:lvl>
  </w:abstractNum>
  <w:abstractNum w:abstractNumId="23" w15:restartNumberingAfterBreak="0">
    <w:nsid w:val="4AE32895"/>
    <w:multiLevelType w:val="hybridMultilevel"/>
    <w:tmpl w:val="2EB8C632"/>
    <w:lvl w:ilvl="0" w:tplc="B3DEDA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3459A4"/>
    <w:multiLevelType w:val="multilevel"/>
    <w:tmpl w:val="BF1E75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EB406F6"/>
    <w:multiLevelType w:val="singleLevel"/>
    <w:tmpl w:val="77F676D0"/>
    <w:lvl w:ilvl="0">
      <w:start w:val="4"/>
      <w:numFmt w:val="decimal"/>
      <w:pStyle w:val="21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4FA12BBF"/>
    <w:multiLevelType w:val="hybridMultilevel"/>
    <w:tmpl w:val="8B524A2C"/>
    <w:lvl w:ilvl="0" w:tplc="2A00C3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0AA55F9"/>
    <w:multiLevelType w:val="hybridMultilevel"/>
    <w:tmpl w:val="4E267EDA"/>
    <w:lvl w:ilvl="0" w:tplc="2C12297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19C1770"/>
    <w:multiLevelType w:val="hybridMultilevel"/>
    <w:tmpl w:val="E0EE9FE0"/>
    <w:lvl w:ilvl="0" w:tplc="235256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2763E0F"/>
    <w:multiLevelType w:val="hybridMultilevel"/>
    <w:tmpl w:val="570CBA7C"/>
    <w:lvl w:ilvl="0" w:tplc="D870C4CA">
      <w:start w:val="1"/>
      <w:numFmt w:val="decimal"/>
      <w:lvlText w:val="%1."/>
      <w:lvlJc w:val="left"/>
      <w:pPr>
        <w:ind w:left="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4467BDE">
      <w:start w:val="1"/>
      <w:numFmt w:val="lowerLetter"/>
      <w:lvlText w:val="%2"/>
      <w:lvlJc w:val="left"/>
      <w:pPr>
        <w:ind w:left="1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727A4AF0">
      <w:start w:val="1"/>
      <w:numFmt w:val="lowerRoman"/>
      <w:lvlText w:val="%3"/>
      <w:lvlJc w:val="left"/>
      <w:pPr>
        <w:ind w:left="2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343656A4">
      <w:start w:val="1"/>
      <w:numFmt w:val="decimal"/>
      <w:lvlText w:val="%4"/>
      <w:lvlJc w:val="left"/>
      <w:pPr>
        <w:ind w:left="3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492686B2">
      <w:start w:val="1"/>
      <w:numFmt w:val="lowerLetter"/>
      <w:lvlText w:val="%5"/>
      <w:lvlJc w:val="left"/>
      <w:pPr>
        <w:ind w:left="3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E29C1186">
      <w:start w:val="1"/>
      <w:numFmt w:val="lowerRoman"/>
      <w:lvlText w:val="%6"/>
      <w:lvlJc w:val="left"/>
      <w:pPr>
        <w:ind w:left="4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A0C88598">
      <w:start w:val="1"/>
      <w:numFmt w:val="decimal"/>
      <w:lvlText w:val="%7"/>
      <w:lvlJc w:val="left"/>
      <w:pPr>
        <w:ind w:left="5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7CCC0878">
      <w:start w:val="1"/>
      <w:numFmt w:val="lowerLetter"/>
      <w:lvlText w:val="%8"/>
      <w:lvlJc w:val="left"/>
      <w:pPr>
        <w:ind w:left="6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3F5E8BE4">
      <w:start w:val="1"/>
      <w:numFmt w:val="lowerRoman"/>
      <w:lvlText w:val="%9"/>
      <w:lvlJc w:val="left"/>
      <w:pPr>
        <w:ind w:left="6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676272C"/>
    <w:multiLevelType w:val="hybridMultilevel"/>
    <w:tmpl w:val="49EE8632"/>
    <w:lvl w:ilvl="0" w:tplc="9A94B4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6A4B46"/>
    <w:multiLevelType w:val="hybridMultilevel"/>
    <w:tmpl w:val="AF68C7E4"/>
    <w:lvl w:ilvl="0" w:tplc="8190F996">
      <w:start w:val="1"/>
      <w:numFmt w:val="decimal"/>
      <w:suff w:val="space"/>
      <w:lvlText w:val="%1."/>
      <w:lvlJc w:val="left"/>
      <w:pPr>
        <w:ind w:left="157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 w15:restartNumberingAfterBreak="0">
    <w:nsid w:val="576E5D66"/>
    <w:multiLevelType w:val="hybridMultilevel"/>
    <w:tmpl w:val="CEFE713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 w15:restartNumberingAfterBreak="0">
    <w:nsid w:val="57DD04B7"/>
    <w:multiLevelType w:val="hybridMultilevel"/>
    <w:tmpl w:val="C3A64136"/>
    <w:lvl w:ilvl="0" w:tplc="8CE494B4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E84F42"/>
    <w:multiLevelType w:val="hybridMultilevel"/>
    <w:tmpl w:val="A1BACF50"/>
    <w:lvl w:ilvl="0" w:tplc="A664DA56">
      <w:start w:val="1"/>
      <w:numFmt w:val="decimal"/>
      <w:lvlText w:val="%1)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35" w15:restartNumberingAfterBreak="0">
    <w:nsid w:val="76B84BC6"/>
    <w:multiLevelType w:val="hybridMultilevel"/>
    <w:tmpl w:val="C2908D28"/>
    <w:lvl w:ilvl="0" w:tplc="18F48D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73445D0"/>
    <w:multiLevelType w:val="hybridMultilevel"/>
    <w:tmpl w:val="AB7E88B6"/>
    <w:lvl w:ilvl="0" w:tplc="FF6C5E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EA37DEF"/>
    <w:multiLevelType w:val="multilevel"/>
    <w:tmpl w:val="896EDC70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6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EBA078B"/>
    <w:multiLevelType w:val="hybridMultilevel"/>
    <w:tmpl w:val="E0EE9FE0"/>
    <w:lvl w:ilvl="0" w:tplc="235256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34"/>
  </w:num>
  <w:num w:numId="3">
    <w:abstractNumId w:val="17"/>
  </w:num>
  <w:num w:numId="4">
    <w:abstractNumId w:val="20"/>
  </w:num>
  <w:num w:numId="5">
    <w:abstractNumId w:val="16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</w:num>
  <w:num w:numId="8">
    <w:abstractNumId w:val="1"/>
  </w:num>
  <w:num w:numId="9">
    <w:abstractNumId w:val="8"/>
  </w:num>
  <w:num w:numId="10">
    <w:abstractNumId w:val="38"/>
  </w:num>
  <w:num w:numId="11">
    <w:abstractNumId w:val="30"/>
  </w:num>
  <w:num w:numId="12">
    <w:abstractNumId w:val="18"/>
  </w:num>
  <w:num w:numId="13">
    <w:abstractNumId w:val="31"/>
  </w:num>
  <w:num w:numId="1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9"/>
  </w:num>
  <w:num w:numId="17">
    <w:abstractNumId w:val="0"/>
  </w:num>
  <w:num w:numId="18">
    <w:abstractNumId w:val="12"/>
  </w:num>
  <w:num w:numId="19">
    <w:abstractNumId w:val="33"/>
  </w:num>
  <w:num w:numId="20">
    <w:abstractNumId w:val="5"/>
  </w:num>
  <w:num w:numId="21">
    <w:abstractNumId w:val="10"/>
  </w:num>
  <w:num w:numId="22">
    <w:abstractNumId w:val="11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23"/>
  </w:num>
  <w:num w:numId="26">
    <w:abstractNumId w:val="15"/>
  </w:num>
  <w:num w:numId="27">
    <w:abstractNumId w:val="14"/>
  </w:num>
  <w:num w:numId="28">
    <w:abstractNumId w:val="29"/>
  </w:num>
  <w:num w:numId="29">
    <w:abstractNumId w:val="2"/>
  </w:num>
  <w:num w:numId="30">
    <w:abstractNumId w:val="6"/>
  </w:num>
  <w:num w:numId="31">
    <w:abstractNumId w:val="37"/>
  </w:num>
  <w:num w:numId="32">
    <w:abstractNumId w:val="24"/>
  </w:num>
  <w:num w:numId="33">
    <w:abstractNumId w:val="26"/>
  </w:num>
  <w:num w:numId="34">
    <w:abstractNumId w:val="36"/>
  </w:num>
  <w:num w:numId="35">
    <w:abstractNumId w:val="3"/>
  </w:num>
  <w:num w:numId="36">
    <w:abstractNumId w:val="35"/>
  </w:num>
  <w:num w:numId="37">
    <w:abstractNumId w:val="32"/>
  </w:num>
  <w:num w:numId="38">
    <w:abstractNumId w:val="21"/>
  </w:num>
  <w:num w:numId="39">
    <w:abstractNumId w:val="7"/>
  </w:num>
  <w:num w:numId="40">
    <w:abstractNumId w:val="25"/>
    <w:lvlOverride w:ilvl="0">
      <w:startOverride w:val="4"/>
    </w:lvlOverride>
  </w:num>
  <w:num w:numId="41">
    <w:abstractNumId w:val="19"/>
  </w:num>
  <w:num w:numId="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1E1"/>
    <w:rsid w:val="0000023D"/>
    <w:rsid w:val="000176D2"/>
    <w:rsid w:val="00020F49"/>
    <w:rsid w:val="00057789"/>
    <w:rsid w:val="00074A15"/>
    <w:rsid w:val="00081AD1"/>
    <w:rsid w:val="000C163B"/>
    <w:rsid w:val="000D120D"/>
    <w:rsid w:val="000D7016"/>
    <w:rsid w:val="000E3D1A"/>
    <w:rsid w:val="0010081D"/>
    <w:rsid w:val="00110424"/>
    <w:rsid w:val="00116C9E"/>
    <w:rsid w:val="00124DED"/>
    <w:rsid w:val="00132B95"/>
    <w:rsid w:val="001A494A"/>
    <w:rsid w:val="001C17EA"/>
    <w:rsid w:val="001D3756"/>
    <w:rsid w:val="001D5E60"/>
    <w:rsid w:val="001D74D0"/>
    <w:rsid w:val="00230719"/>
    <w:rsid w:val="002424C4"/>
    <w:rsid w:val="00251AD4"/>
    <w:rsid w:val="00256C3D"/>
    <w:rsid w:val="002671E1"/>
    <w:rsid w:val="00276E17"/>
    <w:rsid w:val="00295192"/>
    <w:rsid w:val="00295572"/>
    <w:rsid w:val="002C351B"/>
    <w:rsid w:val="002C7C81"/>
    <w:rsid w:val="00322574"/>
    <w:rsid w:val="00322F7E"/>
    <w:rsid w:val="003350DF"/>
    <w:rsid w:val="00336236"/>
    <w:rsid w:val="00343EA8"/>
    <w:rsid w:val="00384D9E"/>
    <w:rsid w:val="00394246"/>
    <w:rsid w:val="003A210F"/>
    <w:rsid w:val="003B6C8D"/>
    <w:rsid w:val="003C7A37"/>
    <w:rsid w:val="00413FA6"/>
    <w:rsid w:val="00432246"/>
    <w:rsid w:val="0043244A"/>
    <w:rsid w:val="00436EE8"/>
    <w:rsid w:val="00480D3A"/>
    <w:rsid w:val="00495A92"/>
    <w:rsid w:val="004A6746"/>
    <w:rsid w:val="004B528E"/>
    <w:rsid w:val="004C07CB"/>
    <w:rsid w:val="004C4D67"/>
    <w:rsid w:val="004D71B6"/>
    <w:rsid w:val="004E1C98"/>
    <w:rsid w:val="0050378D"/>
    <w:rsid w:val="00515CDB"/>
    <w:rsid w:val="005222BB"/>
    <w:rsid w:val="00534783"/>
    <w:rsid w:val="00543E5B"/>
    <w:rsid w:val="00545746"/>
    <w:rsid w:val="00550CC8"/>
    <w:rsid w:val="00562D05"/>
    <w:rsid w:val="0056554F"/>
    <w:rsid w:val="00566812"/>
    <w:rsid w:val="00577A7D"/>
    <w:rsid w:val="005939B9"/>
    <w:rsid w:val="005A205B"/>
    <w:rsid w:val="005B6DDA"/>
    <w:rsid w:val="005D5921"/>
    <w:rsid w:val="00602331"/>
    <w:rsid w:val="00604358"/>
    <w:rsid w:val="006211FF"/>
    <w:rsid w:val="006761F1"/>
    <w:rsid w:val="006A0288"/>
    <w:rsid w:val="006C6DB6"/>
    <w:rsid w:val="006F5DC1"/>
    <w:rsid w:val="00714858"/>
    <w:rsid w:val="00717D76"/>
    <w:rsid w:val="00732787"/>
    <w:rsid w:val="0073476D"/>
    <w:rsid w:val="00752D1A"/>
    <w:rsid w:val="007658DE"/>
    <w:rsid w:val="00775B56"/>
    <w:rsid w:val="007A025B"/>
    <w:rsid w:val="007B339F"/>
    <w:rsid w:val="007E0069"/>
    <w:rsid w:val="007F09A0"/>
    <w:rsid w:val="00847953"/>
    <w:rsid w:val="008523E0"/>
    <w:rsid w:val="008646A9"/>
    <w:rsid w:val="00867BA9"/>
    <w:rsid w:val="00870A10"/>
    <w:rsid w:val="00895FF2"/>
    <w:rsid w:val="008B6AA8"/>
    <w:rsid w:val="008D029A"/>
    <w:rsid w:val="00902C75"/>
    <w:rsid w:val="00927E39"/>
    <w:rsid w:val="00931433"/>
    <w:rsid w:val="009451AC"/>
    <w:rsid w:val="00962B5C"/>
    <w:rsid w:val="00974556"/>
    <w:rsid w:val="009758E2"/>
    <w:rsid w:val="009D5AAB"/>
    <w:rsid w:val="009D5FD4"/>
    <w:rsid w:val="009F512E"/>
    <w:rsid w:val="00A25B73"/>
    <w:rsid w:val="00A40DAF"/>
    <w:rsid w:val="00A65B8D"/>
    <w:rsid w:val="00A71D5C"/>
    <w:rsid w:val="00A756BE"/>
    <w:rsid w:val="00A80BCE"/>
    <w:rsid w:val="00AC39F1"/>
    <w:rsid w:val="00AC5563"/>
    <w:rsid w:val="00AD4DB9"/>
    <w:rsid w:val="00AF6213"/>
    <w:rsid w:val="00B0724E"/>
    <w:rsid w:val="00B22E4B"/>
    <w:rsid w:val="00B24E08"/>
    <w:rsid w:val="00B25952"/>
    <w:rsid w:val="00B2682A"/>
    <w:rsid w:val="00B26C84"/>
    <w:rsid w:val="00B37DE4"/>
    <w:rsid w:val="00B477C9"/>
    <w:rsid w:val="00B72151"/>
    <w:rsid w:val="00B775E5"/>
    <w:rsid w:val="00B95ED7"/>
    <w:rsid w:val="00BE15BA"/>
    <w:rsid w:val="00BF0455"/>
    <w:rsid w:val="00BF3950"/>
    <w:rsid w:val="00BF50B8"/>
    <w:rsid w:val="00C111E2"/>
    <w:rsid w:val="00C55C9F"/>
    <w:rsid w:val="00C630DE"/>
    <w:rsid w:val="00C7613D"/>
    <w:rsid w:val="00C85EF1"/>
    <w:rsid w:val="00C90C5A"/>
    <w:rsid w:val="00CC6C35"/>
    <w:rsid w:val="00D114C6"/>
    <w:rsid w:val="00D23590"/>
    <w:rsid w:val="00D32A1A"/>
    <w:rsid w:val="00D35313"/>
    <w:rsid w:val="00D617E4"/>
    <w:rsid w:val="00D7542A"/>
    <w:rsid w:val="00D861C7"/>
    <w:rsid w:val="00DD5F9E"/>
    <w:rsid w:val="00E043FE"/>
    <w:rsid w:val="00E105FB"/>
    <w:rsid w:val="00E10E3E"/>
    <w:rsid w:val="00E11510"/>
    <w:rsid w:val="00E16944"/>
    <w:rsid w:val="00E54717"/>
    <w:rsid w:val="00E66537"/>
    <w:rsid w:val="00E87FBA"/>
    <w:rsid w:val="00EA6A8E"/>
    <w:rsid w:val="00EC0D83"/>
    <w:rsid w:val="00ED7955"/>
    <w:rsid w:val="00EF3159"/>
    <w:rsid w:val="00EF5451"/>
    <w:rsid w:val="00EF6A37"/>
    <w:rsid w:val="00EF7363"/>
    <w:rsid w:val="00EF7BBD"/>
    <w:rsid w:val="00F3564C"/>
    <w:rsid w:val="00F577E5"/>
    <w:rsid w:val="00F650BA"/>
    <w:rsid w:val="00F870C9"/>
    <w:rsid w:val="00FB5A6A"/>
    <w:rsid w:val="00FC6A8A"/>
    <w:rsid w:val="00FE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B0D53"/>
  <w15:docId w15:val="{9466AD3A-0AC3-43DE-9E13-8E5943D95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10424"/>
  </w:style>
  <w:style w:type="paragraph" w:styleId="1">
    <w:name w:val="heading 1"/>
    <w:basedOn w:val="HTML"/>
    <w:next w:val="a"/>
    <w:link w:val="11"/>
    <w:uiPriority w:val="99"/>
    <w:qFormat/>
    <w:rsid w:val="00E043FE"/>
    <w:pPr>
      <w:numPr>
        <w:numId w:val="22"/>
      </w:numPr>
      <w:jc w:val="center"/>
      <w:outlineLvl w:val="0"/>
    </w:pPr>
    <w:rPr>
      <w:rFonts w:ascii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unhideWhenUsed/>
    <w:qFormat/>
    <w:rsid w:val="00E043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432246"/>
    <w:pPr>
      <w:keepNext/>
      <w:tabs>
        <w:tab w:val="left" w:pos="720"/>
        <w:tab w:val="num" w:pos="1440"/>
      </w:tabs>
      <w:suppressAutoHyphens/>
      <w:spacing w:before="240" w:after="60" w:line="240" w:lineRule="auto"/>
      <w:ind w:left="1224" w:hanging="504"/>
      <w:jc w:val="both"/>
      <w:outlineLvl w:val="2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43224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432246"/>
    <w:pPr>
      <w:keepNext/>
      <w:tabs>
        <w:tab w:val="num" w:pos="2520"/>
      </w:tabs>
      <w:suppressAutoHyphens/>
      <w:spacing w:after="0" w:line="240" w:lineRule="auto"/>
      <w:ind w:left="2232" w:hanging="792"/>
      <w:jc w:val="center"/>
      <w:outlineLvl w:val="4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432246"/>
    <w:pPr>
      <w:tabs>
        <w:tab w:val="left" w:pos="1152"/>
        <w:tab w:val="num" w:pos="2880"/>
      </w:tabs>
      <w:suppressAutoHyphens/>
      <w:spacing w:before="240" w:after="60" w:line="240" w:lineRule="auto"/>
      <w:ind w:left="2736" w:hanging="936"/>
      <w:jc w:val="both"/>
      <w:outlineLvl w:val="5"/>
    </w:pPr>
    <w:rPr>
      <w:rFonts w:ascii="Times New Roman" w:eastAsia="Times New Roman" w:hAnsi="Times New Roman" w:cs="Times New Roman"/>
      <w:i/>
      <w:iCs/>
      <w:lang w:eastAsia="ar-SA"/>
    </w:rPr>
  </w:style>
  <w:style w:type="paragraph" w:styleId="7">
    <w:name w:val="heading 7"/>
    <w:basedOn w:val="a"/>
    <w:next w:val="a"/>
    <w:link w:val="70"/>
    <w:uiPriority w:val="99"/>
    <w:qFormat/>
    <w:rsid w:val="00432246"/>
    <w:pPr>
      <w:tabs>
        <w:tab w:val="left" w:pos="1296"/>
        <w:tab w:val="num" w:pos="3600"/>
      </w:tabs>
      <w:suppressAutoHyphens/>
      <w:spacing w:before="240" w:after="60" w:line="240" w:lineRule="auto"/>
      <w:ind w:left="3240" w:hanging="1080"/>
      <w:jc w:val="both"/>
      <w:outlineLvl w:val="6"/>
    </w:pPr>
    <w:rPr>
      <w:rFonts w:ascii="Arial" w:eastAsia="Times New Roman" w:hAnsi="Arial" w:cs="Arial"/>
      <w:sz w:val="20"/>
      <w:szCs w:val="20"/>
      <w:lang w:eastAsia="ar-SA"/>
    </w:rPr>
  </w:style>
  <w:style w:type="paragraph" w:styleId="8">
    <w:name w:val="heading 8"/>
    <w:basedOn w:val="a"/>
    <w:next w:val="a"/>
    <w:link w:val="80"/>
    <w:uiPriority w:val="99"/>
    <w:unhideWhenUsed/>
    <w:qFormat/>
    <w:rsid w:val="00E043F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432246"/>
    <w:pPr>
      <w:tabs>
        <w:tab w:val="left" w:pos="1584"/>
        <w:tab w:val="num" w:pos="4680"/>
      </w:tabs>
      <w:suppressAutoHyphens/>
      <w:spacing w:before="240" w:after="60" w:line="240" w:lineRule="auto"/>
      <w:ind w:left="4320" w:hanging="1440"/>
      <w:jc w:val="both"/>
      <w:outlineLvl w:val="8"/>
    </w:pPr>
    <w:rPr>
      <w:rFonts w:ascii="Arial" w:eastAsia="Times New Roman" w:hAnsi="Arial" w:cs="Arial"/>
      <w:b/>
      <w:bCs/>
      <w:i/>
      <w:iCs/>
      <w:sz w:val="18"/>
      <w:szCs w:val="1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1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3"/>
    <w:uiPriority w:val="59"/>
    <w:rsid w:val="00251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"/>
    <w:uiPriority w:val="99"/>
    <w:rsid w:val="00E043FE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043F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80">
    <w:name w:val="Заголовок 8 Знак"/>
    <w:basedOn w:val="a0"/>
    <w:link w:val="8"/>
    <w:uiPriority w:val="99"/>
    <w:rsid w:val="00E043F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numbering" w:customStyle="1" w:styleId="12">
    <w:name w:val="Нет списка1"/>
    <w:next w:val="a2"/>
    <w:uiPriority w:val="99"/>
    <w:semiHidden/>
    <w:unhideWhenUsed/>
    <w:rsid w:val="00E043FE"/>
  </w:style>
  <w:style w:type="paragraph" w:styleId="a4">
    <w:name w:val="No Spacing"/>
    <w:uiPriority w:val="1"/>
    <w:qFormat/>
    <w:rsid w:val="00E043FE"/>
    <w:pPr>
      <w:spacing w:after="0" w:line="240" w:lineRule="auto"/>
    </w:pPr>
  </w:style>
  <w:style w:type="table" w:customStyle="1" w:styleId="13">
    <w:name w:val="Сетка таблицы1"/>
    <w:basedOn w:val="a1"/>
    <w:next w:val="a3"/>
    <w:uiPriority w:val="59"/>
    <w:rsid w:val="00E043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List Paragraph,Ненумерованный список,Л‡Ќ€љ –•Џ–ђ€1,кЊ’—“Њ_”‰€’’ћЋ –•Џ–”ђ,_нсxон_пѓйсс_л …Нм…п_,Л‡Ќ€љ –∙Џ–ђ€1,кЊ’—“Њ_”‰€’’ћЋ –∙Џ–”ђ"/>
    <w:basedOn w:val="a"/>
    <w:link w:val="a6"/>
    <w:uiPriority w:val="99"/>
    <w:qFormat/>
    <w:rsid w:val="00E043FE"/>
    <w:pPr>
      <w:spacing w:after="200" w:line="276" w:lineRule="auto"/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043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043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E043F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uiPriority w:val="99"/>
    <w:qFormat/>
    <w:rsid w:val="00E043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043F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E043F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9">
    <w:name w:val="Plain Text"/>
    <w:basedOn w:val="a"/>
    <w:link w:val="aa"/>
    <w:uiPriority w:val="99"/>
    <w:semiHidden/>
    <w:unhideWhenUsed/>
    <w:rsid w:val="00E043F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a">
    <w:name w:val="Текст Знак"/>
    <w:basedOn w:val="a0"/>
    <w:link w:val="a9"/>
    <w:uiPriority w:val="99"/>
    <w:semiHidden/>
    <w:rsid w:val="00E043FE"/>
    <w:rPr>
      <w:rFonts w:ascii="Consolas" w:hAnsi="Consolas"/>
      <w:sz w:val="21"/>
      <w:szCs w:val="21"/>
    </w:rPr>
  </w:style>
  <w:style w:type="character" w:styleId="ab">
    <w:name w:val="Hyperlink"/>
    <w:uiPriority w:val="99"/>
    <w:rsid w:val="00E043FE"/>
    <w:rPr>
      <w:color w:val="0563C1"/>
      <w:u w:val="single"/>
    </w:rPr>
  </w:style>
  <w:style w:type="paragraph" w:customStyle="1" w:styleId="s16">
    <w:name w:val="s_16"/>
    <w:basedOn w:val="a"/>
    <w:uiPriority w:val="99"/>
    <w:rsid w:val="00E04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rsid w:val="00E043F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uiPriority w:val="99"/>
    <w:rsid w:val="00E043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annotation reference"/>
    <w:basedOn w:val="a0"/>
    <w:uiPriority w:val="99"/>
    <w:semiHidden/>
    <w:unhideWhenUsed/>
    <w:rsid w:val="00E043FE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043FE"/>
    <w:pPr>
      <w:spacing w:after="200"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043FE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043FE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043FE"/>
    <w:rPr>
      <w:b/>
      <w:bCs/>
      <w:sz w:val="20"/>
      <w:szCs w:val="20"/>
    </w:rPr>
  </w:style>
  <w:style w:type="character" w:styleId="af3">
    <w:name w:val="FollowedHyperlink"/>
    <w:basedOn w:val="a0"/>
    <w:uiPriority w:val="99"/>
    <w:semiHidden/>
    <w:unhideWhenUsed/>
    <w:rsid w:val="00E043FE"/>
    <w:rPr>
      <w:color w:val="954F72"/>
      <w:u w:val="single"/>
    </w:rPr>
  </w:style>
  <w:style w:type="paragraph" w:customStyle="1" w:styleId="msonormal0">
    <w:name w:val="msonormal"/>
    <w:basedOn w:val="a"/>
    <w:rsid w:val="00E04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E043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4">
    <w:name w:val="xl64"/>
    <w:basedOn w:val="a"/>
    <w:rsid w:val="00E043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E043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6">
    <w:name w:val="xl66"/>
    <w:basedOn w:val="a"/>
    <w:rsid w:val="00E043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E043F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E043F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9">
    <w:name w:val="xl69"/>
    <w:basedOn w:val="a"/>
    <w:rsid w:val="00E043F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0">
    <w:name w:val="xl70"/>
    <w:basedOn w:val="a"/>
    <w:rsid w:val="00E043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1">
    <w:name w:val="xl71"/>
    <w:basedOn w:val="a"/>
    <w:rsid w:val="00E043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E043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E043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43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43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6">
    <w:name w:val="xl76"/>
    <w:basedOn w:val="a"/>
    <w:rsid w:val="00E043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E043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8">
    <w:name w:val="xl78"/>
    <w:basedOn w:val="a"/>
    <w:rsid w:val="00E043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43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0">
    <w:name w:val="xl80"/>
    <w:basedOn w:val="a"/>
    <w:rsid w:val="00E043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E043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43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E043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E043F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E043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E043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7">
    <w:name w:val="xl87"/>
    <w:basedOn w:val="a"/>
    <w:uiPriority w:val="99"/>
    <w:rsid w:val="00E043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8">
    <w:name w:val="xl88"/>
    <w:basedOn w:val="a"/>
    <w:uiPriority w:val="99"/>
    <w:rsid w:val="00E043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9">
    <w:name w:val="xl89"/>
    <w:basedOn w:val="a"/>
    <w:uiPriority w:val="99"/>
    <w:rsid w:val="00E043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E043FE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E043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4">
    <w:name w:val="header"/>
    <w:basedOn w:val="a"/>
    <w:link w:val="af5"/>
    <w:uiPriority w:val="99"/>
    <w:unhideWhenUsed/>
    <w:rsid w:val="00E043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E043FE"/>
  </w:style>
  <w:style w:type="paragraph" w:styleId="af6">
    <w:name w:val="footer"/>
    <w:basedOn w:val="a"/>
    <w:link w:val="af7"/>
    <w:uiPriority w:val="99"/>
    <w:unhideWhenUsed/>
    <w:rsid w:val="00E043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E043FE"/>
  </w:style>
  <w:style w:type="paragraph" w:styleId="af8">
    <w:name w:val="Normal (Web)"/>
    <w:basedOn w:val="a"/>
    <w:uiPriority w:val="99"/>
    <w:unhideWhenUsed/>
    <w:rsid w:val="00E04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l">
    <w:name w:val="tel"/>
    <w:basedOn w:val="a0"/>
    <w:rsid w:val="00E043FE"/>
  </w:style>
  <w:style w:type="numbering" w:customStyle="1" w:styleId="23">
    <w:name w:val="Нет списка2"/>
    <w:next w:val="a2"/>
    <w:uiPriority w:val="99"/>
    <w:semiHidden/>
    <w:unhideWhenUsed/>
    <w:rsid w:val="00E043FE"/>
  </w:style>
  <w:style w:type="numbering" w:customStyle="1" w:styleId="31">
    <w:name w:val="Нет списка3"/>
    <w:next w:val="a2"/>
    <w:uiPriority w:val="99"/>
    <w:semiHidden/>
    <w:unhideWhenUsed/>
    <w:rsid w:val="00E043FE"/>
  </w:style>
  <w:style w:type="paragraph" w:styleId="af9">
    <w:name w:val="footnote text"/>
    <w:basedOn w:val="a"/>
    <w:link w:val="afa"/>
    <w:uiPriority w:val="99"/>
    <w:semiHidden/>
    <w:unhideWhenUsed/>
    <w:rsid w:val="00E043FE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rsid w:val="00E043FE"/>
    <w:rPr>
      <w:rFonts w:ascii="Calibri" w:eastAsia="Calibri" w:hAnsi="Calibri" w:cs="Times New Roman"/>
      <w:sz w:val="20"/>
      <w:szCs w:val="20"/>
    </w:rPr>
  </w:style>
  <w:style w:type="character" w:styleId="afb">
    <w:name w:val="footnote reference"/>
    <w:basedOn w:val="a0"/>
    <w:uiPriority w:val="99"/>
    <w:semiHidden/>
    <w:unhideWhenUsed/>
    <w:rsid w:val="00E043FE"/>
    <w:rPr>
      <w:vertAlign w:val="superscript"/>
    </w:rPr>
  </w:style>
  <w:style w:type="numbering" w:customStyle="1" w:styleId="41">
    <w:name w:val="Нет списка4"/>
    <w:next w:val="a2"/>
    <w:uiPriority w:val="99"/>
    <w:semiHidden/>
    <w:unhideWhenUsed/>
    <w:rsid w:val="00E043FE"/>
  </w:style>
  <w:style w:type="table" w:customStyle="1" w:styleId="32">
    <w:name w:val="Сетка таблицы3"/>
    <w:basedOn w:val="a1"/>
    <w:next w:val="a3"/>
    <w:uiPriority w:val="59"/>
    <w:rsid w:val="00E043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">
    <w:name w:val="Нет списка5"/>
    <w:next w:val="a2"/>
    <w:uiPriority w:val="99"/>
    <w:semiHidden/>
    <w:unhideWhenUsed/>
    <w:rsid w:val="00E043FE"/>
  </w:style>
  <w:style w:type="paragraph" w:styleId="afc">
    <w:name w:val="Revision"/>
    <w:hidden/>
    <w:uiPriority w:val="99"/>
    <w:semiHidden/>
    <w:rsid w:val="00E043FE"/>
    <w:pPr>
      <w:spacing w:after="0" w:line="240" w:lineRule="auto"/>
    </w:pPr>
  </w:style>
  <w:style w:type="paragraph" w:customStyle="1" w:styleId="ConsNormal">
    <w:name w:val="ConsNormal"/>
    <w:link w:val="ConsNormal0"/>
    <w:rsid w:val="00E043F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locked/>
    <w:rsid w:val="00E043F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d">
    <w:name w:val="Подпись к таблице"/>
    <w:basedOn w:val="a0"/>
    <w:rsid w:val="00E043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afe">
    <w:name w:val="Основной текст_"/>
    <w:basedOn w:val="a0"/>
    <w:link w:val="33"/>
    <w:rsid w:val="00E043FE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14">
    <w:name w:val="Основной текст1"/>
    <w:basedOn w:val="afe"/>
    <w:rsid w:val="00E043FE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24">
    <w:name w:val="Основной текст (2)_"/>
    <w:basedOn w:val="a0"/>
    <w:rsid w:val="00E043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25">
    <w:name w:val="Основной текст (2) + Не полужирный"/>
    <w:basedOn w:val="24"/>
    <w:rsid w:val="00E043F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</w:rPr>
  </w:style>
  <w:style w:type="character" w:customStyle="1" w:styleId="26">
    <w:name w:val="Основной текст (2)"/>
    <w:basedOn w:val="24"/>
    <w:rsid w:val="00E043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customStyle="1" w:styleId="33">
    <w:name w:val="Основной текст3"/>
    <w:basedOn w:val="a"/>
    <w:link w:val="afe"/>
    <w:rsid w:val="00E043FE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4">
    <w:name w:val="Основной текст (3)_"/>
    <w:basedOn w:val="a0"/>
    <w:rsid w:val="00E043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35">
    <w:name w:val="Основной текст (3)"/>
    <w:basedOn w:val="34"/>
    <w:rsid w:val="00E043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aff">
    <w:name w:val="Подпись к таблице_"/>
    <w:basedOn w:val="a0"/>
    <w:rsid w:val="00E043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aff0">
    <w:name w:val="Основной текст + Полужирный"/>
    <w:basedOn w:val="afe"/>
    <w:rsid w:val="00E043F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42">
    <w:name w:val="Основной текст (4)_"/>
    <w:basedOn w:val="a0"/>
    <w:rsid w:val="00E043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43">
    <w:name w:val="Основной текст (4) + Не полужирный"/>
    <w:basedOn w:val="42"/>
    <w:rsid w:val="00E043F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</w:rPr>
  </w:style>
  <w:style w:type="character" w:customStyle="1" w:styleId="44">
    <w:name w:val="Основной текст (4)"/>
    <w:basedOn w:val="42"/>
    <w:rsid w:val="00E043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27">
    <w:name w:val="Основной текст2"/>
    <w:basedOn w:val="afe"/>
    <w:rsid w:val="00E043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17">
    <w:name w:val="Основной текст (17)_"/>
    <w:basedOn w:val="a0"/>
    <w:link w:val="170"/>
    <w:rsid w:val="00E043F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Consolas135pt-1pt">
    <w:name w:val="Основной текст + Consolas;13;5 pt;Интервал -1 pt"/>
    <w:basedOn w:val="afe"/>
    <w:rsid w:val="00E043FE"/>
    <w:rPr>
      <w:rFonts w:ascii="Consolas" w:eastAsia="Consolas" w:hAnsi="Consolas" w:cs="Consolas"/>
      <w:b w:val="0"/>
      <w:bCs w:val="0"/>
      <w:i w:val="0"/>
      <w:iCs w:val="0"/>
      <w:smallCaps w:val="0"/>
      <w:strike w:val="0"/>
      <w:spacing w:val="-30"/>
      <w:sz w:val="27"/>
      <w:szCs w:val="27"/>
      <w:shd w:val="clear" w:color="auto" w:fill="FFFFFF"/>
    </w:rPr>
  </w:style>
  <w:style w:type="character" w:customStyle="1" w:styleId="81">
    <w:name w:val="Основной текст (8)_"/>
    <w:basedOn w:val="a0"/>
    <w:link w:val="82"/>
    <w:rsid w:val="00E043F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9">
    <w:name w:val="Основной текст (19)_"/>
    <w:basedOn w:val="a0"/>
    <w:link w:val="190"/>
    <w:rsid w:val="00E043F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10">
    <w:name w:val="Основной текст (11)_"/>
    <w:basedOn w:val="a0"/>
    <w:link w:val="111"/>
    <w:rsid w:val="00E043F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6">
    <w:name w:val="Основной текст (16)_"/>
    <w:basedOn w:val="a0"/>
    <w:link w:val="160"/>
    <w:rsid w:val="00E043F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20">
    <w:name w:val="Основной текст (12)_"/>
    <w:basedOn w:val="a0"/>
    <w:link w:val="121"/>
    <w:rsid w:val="00E043F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8">
    <w:name w:val="Основной текст (18)_"/>
    <w:basedOn w:val="a0"/>
    <w:link w:val="180"/>
    <w:rsid w:val="00E043F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15pt">
    <w:name w:val="Основной текст + 11;5 pt;Полужирный"/>
    <w:basedOn w:val="afe"/>
    <w:rsid w:val="00E043F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Sylfaen105pt">
    <w:name w:val="Основной текст + Sylfaen;10;5 pt;Полужирный"/>
    <w:basedOn w:val="afe"/>
    <w:rsid w:val="00E043FE"/>
    <w:rPr>
      <w:rFonts w:ascii="Sylfaen" w:eastAsia="Sylfaen" w:hAnsi="Sylfaen" w:cs="Sylfaen"/>
      <w:b/>
      <w:bCs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40">
    <w:name w:val="Основной текст (14)_"/>
    <w:basedOn w:val="a0"/>
    <w:link w:val="141"/>
    <w:rsid w:val="00E043F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71">
    <w:name w:val="Основной текст (7)_"/>
    <w:basedOn w:val="a0"/>
    <w:link w:val="72"/>
    <w:rsid w:val="00E043F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0">
    <w:name w:val="Основной текст (13)_"/>
    <w:basedOn w:val="a0"/>
    <w:link w:val="131"/>
    <w:rsid w:val="00E043F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1">
    <w:name w:val="Основной текст (9)_"/>
    <w:basedOn w:val="a0"/>
    <w:link w:val="92"/>
    <w:rsid w:val="00E043F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5">
    <w:name w:val="Основной текст (15)_"/>
    <w:basedOn w:val="a0"/>
    <w:link w:val="150"/>
    <w:rsid w:val="00E043F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E043F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00">
    <w:name w:val="Основной текст (20)_"/>
    <w:basedOn w:val="a0"/>
    <w:link w:val="201"/>
    <w:rsid w:val="00E043F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70">
    <w:name w:val="Основной текст (17)"/>
    <w:basedOn w:val="a"/>
    <w:link w:val="17"/>
    <w:rsid w:val="00E043FE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82">
    <w:name w:val="Основной текст (8)"/>
    <w:basedOn w:val="a"/>
    <w:link w:val="81"/>
    <w:rsid w:val="00E043F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90">
    <w:name w:val="Основной текст (19)"/>
    <w:basedOn w:val="a"/>
    <w:link w:val="19"/>
    <w:rsid w:val="00E043FE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111">
    <w:name w:val="Основной текст (11)"/>
    <w:basedOn w:val="a"/>
    <w:link w:val="110"/>
    <w:rsid w:val="00E043F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60">
    <w:name w:val="Основной текст (16)"/>
    <w:basedOn w:val="a"/>
    <w:link w:val="16"/>
    <w:rsid w:val="00E043FE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21">
    <w:name w:val="Основной текст (12)"/>
    <w:basedOn w:val="a"/>
    <w:link w:val="120"/>
    <w:rsid w:val="00E043FE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180">
    <w:name w:val="Основной текст (18)"/>
    <w:basedOn w:val="a"/>
    <w:link w:val="18"/>
    <w:rsid w:val="00E043FE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141">
    <w:name w:val="Основной текст (14)"/>
    <w:basedOn w:val="a"/>
    <w:link w:val="140"/>
    <w:rsid w:val="00E043FE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72">
    <w:name w:val="Основной текст (7)"/>
    <w:basedOn w:val="a"/>
    <w:link w:val="71"/>
    <w:rsid w:val="00E043F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31">
    <w:name w:val="Основной текст (13)"/>
    <w:basedOn w:val="a"/>
    <w:link w:val="130"/>
    <w:rsid w:val="00E043FE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92">
    <w:name w:val="Основной текст (9)"/>
    <w:basedOn w:val="a"/>
    <w:link w:val="91"/>
    <w:rsid w:val="00E043F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50">
    <w:name w:val="Основной текст (15)"/>
    <w:basedOn w:val="a"/>
    <w:link w:val="15"/>
    <w:rsid w:val="00E043FE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101">
    <w:name w:val="Основной текст (10)"/>
    <w:basedOn w:val="a"/>
    <w:link w:val="100"/>
    <w:rsid w:val="00E043F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1">
    <w:name w:val="Основной текст (20)"/>
    <w:basedOn w:val="a"/>
    <w:link w:val="200"/>
    <w:rsid w:val="00E043FE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character" w:customStyle="1" w:styleId="61">
    <w:name w:val="Основной текст (6)_"/>
    <w:basedOn w:val="a0"/>
    <w:link w:val="62"/>
    <w:rsid w:val="00E043FE"/>
    <w:rPr>
      <w:rFonts w:ascii="Arial Narrow" w:eastAsia="Arial Narrow" w:hAnsi="Arial Narrow" w:cs="Arial Narrow"/>
      <w:sz w:val="17"/>
      <w:szCs w:val="17"/>
      <w:shd w:val="clear" w:color="auto" w:fill="FFFFFF"/>
    </w:rPr>
  </w:style>
  <w:style w:type="character" w:customStyle="1" w:styleId="68pt">
    <w:name w:val="Основной текст (6) + 8 pt;Не полужирный"/>
    <w:basedOn w:val="61"/>
    <w:rsid w:val="00E043FE"/>
    <w:rPr>
      <w:rFonts w:ascii="Arial Narrow" w:eastAsia="Arial Narrow" w:hAnsi="Arial Narrow" w:cs="Arial Narrow"/>
      <w:b/>
      <w:bCs/>
      <w:sz w:val="16"/>
      <w:szCs w:val="16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E043FE"/>
    <w:pPr>
      <w:shd w:val="clear" w:color="auto" w:fill="FFFFFF"/>
      <w:spacing w:after="0" w:line="205" w:lineRule="exact"/>
    </w:pPr>
    <w:rPr>
      <w:rFonts w:ascii="Arial Narrow" w:eastAsia="Arial Narrow" w:hAnsi="Arial Narrow" w:cs="Arial Narrow"/>
      <w:sz w:val="17"/>
      <w:szCs w:val="17"/>
    </w:rPr>
  </w:style>
  <w:style w:type="character" w:customStyle="1" w:styleId="1pt">
    <w:name w:val="Основной текст + Интервал 1 pt"/>
    <w:basedOn w:val="afe"/>
    <w:rsid w:val="00E043F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20"/>
      <w:sz w:val="19"/>
      <w:szCs w:val="19"/>
      <w:shd w:val="clear" w:color="auto" w:fill="FFFFFF"/>
    </w:rPr>
  </w:style>
  <w:style w:type="table" w:customStyle="1" w:styleId="45">
    <w:name w:val="Сетка таблицы4"/>
    <w:basedOn w:val="a1"/>
    <w:next w:val="a3"/>
    <w:uiPriority w:val="39"/>
    <w:rsid w:val="00E043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next w:val="a3"/>
    <w:uiPriority w:val="39"/>
    <w:rsid w:val="00E043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next w:val="a3"/>
    <w:uiPriority w:val="39"/>
    <w:rsid w:val="00E043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8">
    <w:name w:val="Body Text 2"/>
    <w:basedOn w:val="a"/>
    <w:link w:val="29"/>
    <w:uiPriority w:val="99"/>
    <w:unhideWhenUsed/>
    <w:rsid w:val="00E043FE"/>
    <w:pPr>
      <w:spacing w:after="120" w:line="480" w:lineRule="auto"/>
    </w:pPr>
  </w:style>
  <w:style w:type="character" w:customStyle="1" w:styleId="29">
    <w:name w:val="Основной текст 2 Знак"/>
    <w:basedOn w:val="a0"/>
    <w:link w:val="28"/>
    <w:uiPriority w:val="99"/>
    <w:rsid w:val="00E043FE"/>
  </w:style>
  <w:style w:type="numbering" w:customStyle="1" w:styleId="64">
    <w:name w:val="Нет списка6"/>
    <w:next w:val="a2"/>
    <w:uiPriority w:val="99"/>
    <w:semiHidden/>
    <w:unhideWhenUsed/>
    <w:rsid w:val="00E043FE"/>
  </w:style>
  <w:style w:type="paragraph" w:customStyle="1" w:styleId="font5">
    <w:name w:val="font5"/>
    <w:basedOn w:val="a"/>
    <w:rsid w:val="00E04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font6">
    <w:name w:val="font6"/>
    <w:basedOn w:val="a"/>
    <w:rsid w:val="00E043FE"/>
    <w:pPr>
      <w:spacing w:before="100" w:beforeAutospacing="1" w:after="100" w:afterAutospacing="1" w:line="240" w:lineRule="auto"/>
    </w:pPr>
    <w:rPr>
      <w:rFonts w:ascii="Calibri" w:eastAsia="Times New Roman" w:hAnsi="Calibri" w:cs="Calibri"/>
      <w:lang w:eastAsia="ru-RU"/>
    </w:rPr>
  </w:style>
  <w:style w:type="paragraph" w:customStyle="1" w:styleId="font7">
    <w:name w:val="font7"/>
    <w:basedOn w:val="a"/>
    <w:rsid w:val="00E043FE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font8">
    <w:name w:val="font8"/>
    <w:basedOn w:val="a"/>
    <w:rsid w:val="00E043FE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xl91">
    <w:name w:val="xl91"/>
    <w:basedOn w:val="a"/>
    <w:uiPriority w:val="99"/>
    <w:rsid w:val="00E043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E043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E04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E043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E043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E043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E043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8">
    <w:name w:val="xl98"/>
    <w:basedOn w:val="a"/>
    <w:uiPriority w:val="99"/>
    <w:rsid w:val="00E043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"/>
    <w:uiPriority w:val="99"/>
    <w:rsid w:val="00E043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E043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1">
    <w:name w:val="xl101"/>
    <w:basedOn w:val="a"/>
    <w:uiPriority w:val="99"/>
    <w:rsid w:val="00E043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"/>
    <w:uiPriority w:val="99"/>
    <w:rsid w:val="00E043F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"/>
    <w:uiPriority w:val="99"/>
    <w:rsid w:val="00E043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E043F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character" w:customStyle="1" w:styleId="aff1">
    <w:name w:val="Основной текст + Не полужирный"/>
    <w:basedOn w:val="ad"/>
    <w:rsid w:val="00E043FE"/>
    <w:rPr>
      <w:rFonts w:ascii="Times New Roman" w:eastAsia="Times New Roman" w:hAnsi="Times New Roman" w:cs="Times New Roman"/>
      <w:b/>
      <w:bCs/>
      <w:sz w:val="24"/>
      <w:szCs w:val="24"/>
      <w:u w:val="none"/>
      <w:lang w:eastAsia="ru-RU"/>
    </w:rPr>
  </w:style>
  <w:style w:type="paragraph" w:customStyle="1" w:styleId="Style7">
    <w:name w:val="Style7"/>
    <w:basedOn w:val="a"/>
    <w:rsid w:val="00E043FE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Title"/>
    <w:basedOn w:val="a"/>
    <w:next w:val="a"/>
    <w:link w:val="aff3"/>
    <w:uiPriority w:val="99"/>
    <w:qFormat/>
    <w:rsid w:val="00E043F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f3">
    <w:name w:val="Заголовок Знак"/>
    <w:basedOn w:val="a0"/>
    <w:link w:val="aff2"/>
    <w:uiPriority w:val="99"/>
    <w:rsid w:val="00E043FE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table" w:customStyle="1" w:styleId="73">
    <w:name w:val="Сетка таблицы7"/>
    <w:basedOn w:val="a1"/>
    <w:next w:val="a3"/>
    <w:uiPriority w:val="39"/>
    <w:rsid w:val="00E043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4">
    <w:name w:val="Strong"/>
    <w:basedOn w:val="a0"/>
    <w:uiPriority w:val="99"/>
    <w:qFormat/>
    <w:rsid w:val="00E043FE"/>
    <w:rPr>
      <w:rFonts w:cs="Times New Roman"/>
      <w:b/>
      <w:bCs/>
    </w:rPr>
  </w:style>
  <w:style w:type="character" w:customStyle="1" w:styleId="Bodytext2">
    <w:name w:val="Body text (2)"/>
    <w:rsid w:val="00E043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aff5">
    <w:name w:val="Таблицы (моноширинный)"/>
    <w:basedOn w:val="a"/>
    <w:next w:val="a"/>
    <w:uiPriority w:val="99"/>
    <w:rsid w:val="00E043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E043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043FE"/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a6">
    <w:name w:val="Абзац списка Знак"/>
    <w:aliases w:val="List Paragraph Знак,Ненумерованный список Знак,Л‡Ќ€љ –•Џ–ђ€1 Знак,кЊ’—“Њ_”‰€’’ћЋ –•Џ–”ђ Знак,_нсxон_пѓйсс_л …Нм…п_ Знак,Л‡Ќ€љ –∙Џ–ђ€1 Знак,кЊ’—“Њ_”‰€’’ћЋ –∙Џ–”ђ Знак"/>
    <w:link w:val="a5"/>
    <w:uiPriority w:val="34"/>
    <w:locked/>
    <w:rsid w:val="00E043FE"/>
  </w:style>
  <w:style w:type="paragraph" w:styleId="aff6">
    <w:name w:val="Body Text Indent"/>
    <w:basedOn w:val="a"/>
    <w:link w:val="aff7"/>
    <w:uiPriority w:val="99"/>
    <w:unhideWhenUsed/>
    <w:rsid w:val="00E043FE"/>
    <w:pPr>
      <w:spacing w:after="120"/>
      <w:ind w:left="283"/>
    </w:pPr>
  </w:style>
  <w:style w:type="character" w:customStyle="1" w:styleId="aff7">
    <w:name w:val="Основной текст с отступом Знак"/>
    <w:basedOn w:val="a0"/>
    <w:link w:val="aff6"/>
    <w:uiPriority w:val="99"/>
    <w:rsid w:val="00E043FE"/>
  </w:style>
  <w:style w:type="character" w:styleId="aff8">
    <w:name w:val="Emphasis"/>
    <w:basedOn w:val="a0"/>
    <w:uiPriority w:val="20"/>
    <w:qFormat/>
    <w:rsid w:val="00E043FE"/>
    <w:rPr>
      <w:i/>
      <w:iCs/>
    </w:rPr>
  </w:style>
  <w:style w:type="character" w:customStyle="1" w:styleId="30">
    <w:name w:val="Заголовок 3 Знак"/>
    <w:basedOn w:val="a0"/>
    <w:link w:val="3"/>
    <w:uiPriority w:val="99"/>
    <w:rsid w:val="00432246"/>
    <w:rPr>
      <w:rFonts w:ascii="Arial" w:eastAsia="Times New Roman" w:hAnsi="Arial" w:cs="Arial"/>
      <w:b/>
      <w:bCs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uiPriority w:val="99"/>
    <w:rsid w:val="00432246"/>
    <w:rPr>
      <w:rFonts w:ascii="Calibri" w:eastAsia="Times New Roman" w:hAnsi="Calibri" w:cs="Calibr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432246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60">
    <w:name w:val="Заголовок 6 Знак"/>
    <w:basedOn w:val="a0"/>
    <w:link w:val="6"/>
    <w:uiPriority w:val="99"/>
    <w:rsid w:val="00432246"/>
    <w:rPr>
      <w:rFonts w:ascii="Times New Roman" w:eastAsia="Times New Roman" w:hAnsi="Times New Roman" w:cs="Times New Roman"/>
      <w:i/>
      <w:iCs/>
      <w:lang w:eastAsia="ar-SA"/>
    </w:rPr>
  </w:style>
  <w:style w:type="character" w:customStyle="1" w:styleId="70">
    <w:name w:val="Заголовок 7 Знак"/>
    <w:basedOn w:val="a0"/>
    <w:link w:val="7"/>
    <w:uiPriority w:val="99"/>
    <w:rsid w:val="00432246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uiPriority w:val="99"/>
    <w:rsid w:val="00432246"/>
    <w:rPr>
      <w:rFonts w:ascii="Arial" w:eastAsia="Times New Roman" w:hAnsi="Arial" w:cs="Arial"/>
      <w:b/>
      <w:bCs/>
      <w:i/>
      <w:iCs/>
      <w:sz w:val="18"/>
      <w:szCs w:val="18"/>
      <w:lang w:eastAsia="ar-SA"/>
    </w:rPr>
  </w:style>
  <w:style w:type="paragraph" w:customStyle="1" w:styleId="1a">
    <w:name w:val="заголовок 1"/>
    <w:basedOn w:val="a"/>
    <w:next w:val="a"/>
    <w:uiPriority w:val="99"/>
    <w:rsid w:val="00432246"/>
    <w:pPr>
      <w:keepNext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a">
    <w:name w:val="заголовок 2"/>
    <w:basedOn w:val="a"/>
    <w:next w:val="a"/>
    <w:uiPriority w:val="99"/>
    <w:rsid w:val="00432246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val="en-US" w:eastAsia="ru-RU"/>
    </w:rPr>
  </w:style>
  <w:style w:type="paragraph" w:customStyle="1" w:styleId="36">
    <w:name w:val="заголовок 3"/>
    <w:basedOn w:val="a"/>
    <w:next w:val="a"/>
    <w:uiPriority w:val="99"/>
    <w:rsid w:val="00432246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46">
    <w:name w:val="заголовок 4"/>
    <w:basedOn w:val="a"/>
    <w:next w:val="a"/>
    <w:uiPriority w:val="99"/>
    <w:rsid w:val="00432246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customStyle="1" w:styleId="aff9">
    <w:name w:val="Основной шрифт"/>
    <w:uiPriority w:val="99"/>
    <w:rsid w:val="00432246"/>
  </w:style>
  <w:style w:type="character" w:customStyle="1" w:styleId="affa">
    <w:name w:val="номер страницы"/>
    <w:basedOn w:val="aff9"/>
    <w:uiPriority w:val="99"/>
    <w:rsid w:val="00432246"/>
    <w:rPr>
      <w:rFonts w:cs="Times New Roman"/>
    </w:rPr>
  </w:style>
  <w:style w:type="paragraph" w:customStyle="1" w:styleId="BodyText21">
    <w:name w:val="Body Text 21"/>
    <w:basedOn w:val="a"/>
    <w:uiPriority w:val="99"/>
    <w:rsid w:val="00432246"/>
    <w:pPr>
      <w:autoSpaceDE w:val="0"/>
      <w:autoSpaceDN w:val="0"/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b">
    <w:name w:val="Обычный (веб)2"/>
    <w:basedOn w:val="a"/>
    <w:link w:val="2c"/>
    <w:uiPriority w:val="99"/>
    <w:rsid w:val="00432246"/>
    <w:pPr>
      <w:spacing w:before="105" w:after="105" w:line="240" w:lineRule="auto"/>
      <w:ind w:firstLine="240"/>
    </w:pPr>
    <w:rPr>
      <w:rFonts w:ascii="Times New Roman" w:eastAsia="Times New Roman" w:hAnsi="Times New Roman" w:cs="Times New Roman"/>
      <w:color w:val="3C392C"/>
      <w:sz w:val="26"/>
      <w:szCs w:val="26"/>
      <w:lang w:eastAsia="ru-RU"/>
    </w:rPr>
  </w:style>
  <w:style w:type="paragraph" w:styleId="2d">
    <w:name w:val="Body Text Indent 2"/>
    <w:basedOn w:val="a"/>
    <w:link w:val="2e"/>
    <w:uiPriority w:val="99"/>
    <w:rsid w:val="0043224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e">
    <w:name w:val="Основной текст с отступом 2 Знак"/>
    <w:basedOn w:val="a0"/>
    <w:link w:val="2d"/>
    <w:uiPriority w:val="99"/>
    <w:rsid w:val="004322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b">
    <w:name w:val="Знак"/>
    <w:basedOn w:val="a"/>
    <w:uiPriority w:val="99"/>
    <w:rsid w:val="0043224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37">
    <w:name w:val="Body Text 3"/>
    <w:basedOn w:val="a"/>
    <w:link w:val="38"/>
    <w:uiPriority w:val="99"/>
    <w:rsid w:val="00432246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8">
    <w:name w:val="Основной текст 3 Знак"/>
    <w:basedOn w:val="a0"/>
    <w:link w:val="37"/>
    <w:uiPriority w:val="99"/>
    <w:rsid w:val="0043224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b">
    <w:name w:val="Знак1"/>
    <w:basedOn w:val="a"/>
    <w:uiPriority w:val="99"/>
    <w:rsid w:val="0043224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labelbodytext11">
    <w:name w:val="label_body_text_11"/>
    <w:uiPriority w:val="99"/>
    <w:rsid w:val="00432246"/>
    <w:rPr>
      <w:color w:val="0000FF"/>
      <w:sz w:val="20"/>
    </w:rPr>
  </w:style>
  <w:style w:type="character" w:customStyle="1" w:styleId="WW8Num5z0">
    <w:name w:val="WW8Num5z0"/>
    <w:uiPriority w:val="99"/>
    <w:rsid w:val="00432246"/>
    <w:rPr>
      <w:rFonts w:ascii="Symbol" w:hAnsi="Symbol"/>
    </w:rPr>
  </w:style>
  <w:style w:type="character" w:customStyle="1" w:styleId="WW8Num6z0">
    <w:name w:val="WW8Num6z0"/>
    <w:uiPriority w:val="99"/>
    <w:rsid w:val="00432246"/>
    <w:rPr>
      <w:rFonts w:ascii="Symbol" w:hAnsi="Symbol"/>
    </w:rPr>
  </w:style>
  <w:style w:type="character" w:customStyle="1" w:styleId="WW8Num7z0">
    <w:name w:val="WW8Num7z0"/>
    <w:uiPriority w:val="99"/>
    <w:rsid w:val="00432246"/>
    <w:rPr>
      <w:rFonts w:ascii="Symbol" w:hAnsi="Symbol"/>
    </w:rPr>
  </w:style>
  <w:style w:type="character" w:customStyle="1" w:styleId="WW8Num8z0">
    <w:name w:val="WW8Num8z0"/>
    <w:uiPriority w:val="99"/>
    <w:rsid w:val="00432246"/>
    <w:rPr>
      <w:rFonts w:ascii="Symbol" w:hAnsi="Symbol"/>
    </w:rPr>
  </w:style>
  <w:style w:type="character" w:customStyle="1" w:styleId="2f">
    <w:name w:val="Основной шрифт абзаца2"/>
    <w:uiPriority w:val="99"/>
    <w:rsid w:val="00432246"/>
  </w:style>
  <w:style w:type="character" w:customStyle="1" w:styleId="WW8Num4z0">
    <w:name w:val="WW8Num4z0"/>
    <w:uiPriority w:val="99"/>
    <w:rsid w:val="00432246"/>
    <w:rPr>
      <w:rFonts w:ascii="Times New Roman" w:hAnsi="Times New Roman"/>
    </w:rPr>
  </w:style>
  <w:style w:type="character" w:customStyle="1" w:styleId="WW8Num4z1">
    <w:name w:val="WW8Num4z1"/>
    <w:uiPriority w:val="99"/>
    <w:rsid w:val="00432246"/>
    <w:rPr>
      <w:rFonts w:ascii="Courier New" w:hAnsi="Courier New"/>
    </w:rPr>
  </w:style>
  <w:style w:type="character" w:customStyle="1" w:styleId="WW8Num4z2">
    <w:name w:val="WW8Num4z2"/>
    <w:uiPriority w:val="99"/>
    <w:rsid w:val="00432246"/>
    <w:rPr>
      <w:rFonts w:ascii="Wingdings" w:hAnsi="Wingdings"/>
    </w:rPr>
  </w:style>
  <w:style w:type="character" w:customStyle="1" w:styleId="WW8Num4z3">
    <w:name w:val="WW8Num4z3"/>
    <w:uiPriority w:val="99"/>
    <w:rsid w:val="00432246"/>
    <w:rPr>
      <w:rFonts w:ascii="Symbol" w:hAnsi="Symbol"/>
    </w:rPr>
  </w:style>
  <w:style w:type="character" w:customStyle="1" w:styleId="1c">
    <w:name w:val="Основной шрифт абзаца1"/>
    <w:uiPriority w:val="99"/>
    <w:rsid w:val="00432246"/>
  </w:style>
  <w:style w:type="character" w:styleId="affc">
    <w:name w:val="page number"/>
    <w:basedOn w:val="a0"/>
    <w:uiPriority w:val="99"/>
    <w:rsid w:val="00432246"/>
    <w:rPr>
      <w:rFonts w:ascii="Times New Roman" w:hAnsi="Times New Roman" w:cs="Times New Roman"/>
    </w:rPr>
  </w:style>
  <w:style w:type="character" w:customStyle="1" w:styleId="affd">
    <w:name w:val="Маркеры списка"/>
    <w:uiPriority w:val="99"/>
    <w:rsid w:val="00432246"/>
    <w:rPr>
      <w:rFonts w:ascii="OpenSymbol" w:hAnsi="OpenSymbol"/>
    </w:rPr>
  </w:style>
  <w:style w:type="paragraph" w:customStyle="1" w:styleId="1d">
    <w:name w:val="Заголовок1"/>
    <w:basedOn w:val="a"/>
    <w:next w:val="ac"/>
    <w:uiPriority w:val="99"/>
    <w:rsid w:val="00432246"/>
    <w:pPr>
      <w:keepNext/>
      <w:suppressAutoHyphens/>
      <w:spacing w:before="240" w:after="120" w:line="240" w:lineRule="auto"/>
    </w:pPr>
    <w:rPr>
      <w:rFonts w:ascii="Arial" w:eastAsia="MS Mincho" w:hAnsi="Arial" w:cs="Arial"/>
      <w:sz w:val="28"/>
      <w:szCs w:val="28"/>
      <w:lang w:eastAsia="ar-SA"/>
    </w:rPr>
  </w:style>
  <w:style w:type="paragraph" w:styleId="affe">
    <w:name w:val="List"/>
    <w:basedOn w:val="ac"/>
    <w:uiPriority w:val="99"/>
    <w:rsid w:val="00432246"/>
    <w:pPr>
      <w:suppressAutoHyphens/>
      <w:spacing w:after="120"/>
    </w:pPr>
    <w:rPr>
      <w:rFonts w:ascii="Arial" w:hAnsi="Arial" w:cs="Arial"/>
      <w:lang w:eastAsia="ar-SA"/>
    </w:rPr>
  </w:style>
  <w:style w:type="paragraph" w:customStyle="1" w:styleId="2f0">
    <w:name w:val="Название2"/>
    <w:basedOn w:val="a"/>
    <w:uiPriority w:val="99"/>
    <w:rsid w:val="00432246"/>
    <w:pPr>
      <w:suppressLineNumbers/>
      <w:suppressAutoHyphens/>
      <w:spacing w:before="120" w:after="120" w:line="240" w:lineRule="auto"/>
    </w:pPr>
    <w:rPr>
      <w:rFonts w:ascii="Arial" w:eastAsia="Times New Roman" w:hAnsi="Arial" w:cs="Arial"/>
      <w:i/>
      <w:iCs/>
      <w:sz w:val="20"/>
      <w:szCs w:val="20"/>
      <w:lang w:eastAsia="ar-SA"/>
    </w:rPr>
  </w:style>
  <w:style w:type="paragraph" w:customStyle="1" w:styleId="2f1">
    <w:name w:val="Указатель2"/>
    <w:basedOn w:val="a"/>
    <w:uiPriority w:val="99"/>
    <w:rsid w:val="00432246"/>
    <w:pPr>
      <w:suppressLineNumbers/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1e">
    <w:name w:val="Название1"/>
    <w:basedOn w:val="a"/>
    <w:uiPriority w:val="99"/>
    <w:rsid w:val="00432246"/>
    <w:pPr>
      <w:suppressLineNumbers/>
      <w:suppressAutoHyphens/>
      <w:spacing w:before="120" w:after="120" w:line="240" w:lineRule="auto"/>
    </w:pPr>
    <w:rPr>
      <w:rFonts w:ascii="Arial" w:eastAsia="Times New Roman" w:hAnsi="Arial" w:cs="Arial"/>
      <w:i/>
      <w:iCs/>
      <w:sz w:val="20"/>
      <w:szCs w:val="20"/>
      <w:lang w:eastAsia="ar-SA"/>
    </w:rPr>
  </w:style>
  <w:style w:type="paragraph" w:customStyle="1" w:styleId="1f">
    <w:name w:val="Указатель1"/>
    <w:basedOn w:val="a"/>
    <w:uiPriority w:val="99"/>
    <w:rsid w:val="00432246"/>
    <w:pPr>
      <w:suppressLineNumbers/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styleId="afff">
    <w:name w:val="Subtitle"/>
    <w:basedOn w:val="a"/>
    <w:next w:val="ac"/>
    <w:link w:val="afff0"/>
    <w:uiPriority w:val="99"/>
    <w:qFormat/>
    <w:rsid w:val="00432246"/>
    <w:pPr>
      <w:suppressAutoHyphens/>
      <w:spacing w:after="0" w:line="240" w:lineRule="auto"/>
    </w:pPr>
    <w:rPr>
      <w:rFonts w:ascii="Times New Roman" w:eastAsia="Times New Roman" w:hAnsi="Times New Roman" w:cs="Times New Roman"/>
      <w:sz w:val="48"/>
      <w:szCs w:val="48"/>
      <w:lang w:eastAsia="ar-SA"/>
    </w:rPr>
  </w:style>
  <w:style w:type="character" w:customStyle="1" w:styleId="afff0">
    <w:name w:val="Подзаголовок Знак"/>
    <w:basedOn w:val="a0"/>
    <w:link w:val="afff"/>
    <w:uiPriority w:val="99"/>
    <w:rsid w:val="00432246"/>
    <w:rPr>
      <w:rFonts w:ascii="Times New Roman" w:eastAsia="Times New Roman" w:hAnsi="Times New Roman" w:cs="Times New Roman"/>
      <w:sz w:val="48"/>
      <w:szCs w:val="48"/>
      <w:lang w:eastAsia="ar-SA"/>
    </w:rPr>
  </w:style>
  <w:style w:type="paragraph" w:customStyle="1" w:styleId="21">
    <w:name w:val="Нумерованный список 21"/>
    <w:basedOn w:val="a"/>
    <w:uiPriority w:val="99"/>
    <w:rsid w:val="00432246"/>
    <w:pPr>
      <w:numPr>
        <w:numId w:val="40"/>
      </w:numPr>
      <w:tabs>
        <w:tab w:val="left" w:pos="36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432246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uiPriority w:val="99"/>
    <w:rsid w:val="00432246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9">
    <w:name w:val="Стиль3"/>
    <w:basedOn w:val="210"/>
    <w:uiPriority w:val="99"/>
    <w:rsid w:val="00432246"/>
    <w:pPr>
      <w:widowControl w:val="0"/>
      <w:tabs>
        <w:tab w:val="left" w:pos="1307"/>
      </w:tabs>
      <w:spacing w:after="0" w:line="240" w:lineRule="auto"/>
      <w:ind w:left="1080"/>
      <w:jc w:val="both"/>
    </w:pPr>
  </w:style>
  <w:style w:type="paragraph" w:customStyle="1" w:styleId="2f2">
    <w:name w:val="Стиль2"/>
    <w:basedOn w:val="21"/>
    <w:uiPriority w:val="99"/>
    <w:rsid w:val="00432246"/>
    <w:pPr>
      <w:keepNext/>
      <w:keepLines/>
      <w:widowControl w:val="0"/>
      <w:suppressLineNumbers/>
      <w:tabs>
        <w:tab w:val="clear" w:pos="360"/>
        <w:tab w:val="left" w:pos="576"/>
      </w:tabs>
      <w:spacing w:after="60"/>
      <w:ind w:left="576" w:hanging="576"/>
      <w:jc w:val="both"/>
    </w:pPr>
    <w:rPr>
      <w:b/>
      <w:bCs/>
    </w:rPr>
  </w:style>
  <w:style w:type="paragraph" w:customStyle="1" w:styleId="afff1">
    <w:name w:val="Содержимое таблицы"/>
    <w:basedOn w:val="a"/>
    <w:uiPriority w:val="99"/>
    <w:rsid w:val="0043224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2">
    <w:name w:val="Заголовок таблицы"/>
    <w:basedOn w:val="afff1"/>
    <w:uiPriority w:val="99"/>
    <w:rsid w:val="00432246"/>
    <w:pPr>
      <w:jc w:val="center"/>
    </w:pPr>
    <w:rPr>
      <w:b/>
      <w:bCs/>
    </w:rPr>
  </w:style>
  <w:style w:type="character" w:customStyle="1" w:styleId="2c">
    <w:name w:val="Обычный (веб)2 Знак"/>
    <w:link w:val="2b"/>
    <w:uiPriority w:val="99"/>
    <w:locked/>
    <w:rsid w:val="00432246"/>
    <w:rPr>
      <w:rFonts w:ascii="Times New Roman" w:eastAsia="Times New Roman" w:hAnsi="Times New Roman" w:cs="Times New Roman"/>
      <w:color w:val="3C392C"/>
      <w:sz w:val="26"/>
      <w:szCs w:val="26"/>
      <w:lang w:eastAsia="ru-RU"/>
    </w:rPr>
  </w:style>
  <w:style w:type="paragraph" w:customStyle="1" w:styleId="afff3">
    <w:name w:val="Знак Знак Знак"/>
    <w:basedOn w:val="a"/>
    <w:uiPriority w:val="99"/>
    <w:rsid w:val="0043224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2f3">
    <w:name w:val="List 2"/>
    <w:basedOn w:val="a"/>
    <w:uiPriority w:val="99"/>
    <w:rsid w:val="00432246"/>
    <w:pPr>
      <w:overflowPunct w:val="0"/>
      <w:autoSpaceDE w:val="0"/>
      <w:autoSpaceDN w:val="0"/>
      <w:adjustRightInd w:val="0"/>
      <w:spacing w:after="0" w:line="240" w:lineRule="auto"/>
      <w:ind w:left="566" w:hanging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List 3"/>
    <w:basedOn w:val="a"/>
    <w:uiPriority w:val="99"/>
    <w:rsid w:val="00432246"/>
    <w:pPr>
      <w:overflowPunct w:val="0"/>
      <w:autoSpaceDE w:val="0"/>
      <w:autoSpaceDN w:val="0"/>
      <w:adjustRightInd w:val="0"/>
      <w:spacing w:after="0" w:line="240" w:lineRule="auto"/>
      <w:ind w:left="849" w:hanging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4">
    <w:name w:val="Body Text First Indent 2"/>
    <w:basedOn w:val="aff6"/>
    <w:link w:val="2f5"/>
    <w:uiPriority w:val="99"/>
    <w:rsid w:val="00432246"/>
    <w:pPr>
      <w:overflowPunct w:val="0"/>
      <w:autoSpaceDE w:val="0"/>
      <w:autoSpaceDN w:val="0"/>
      <w:adjustRightInd w:val="0"/>
      <w:spacing w:line="240" w:lineRule="auto"/>
      <w:ind w:firstLine="21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f5">
    <w:name w:val="Красная строка 2 Знак"/>
    <w:basedOn w:val="aff7"/>
    <w:link w:val="2f4"/>
    <w:uiPriority w:val="99"/>
    <w:rsid w:val="004322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uiPriority w:val="99"/>
    <w:semiHidden/>
    <w:rsid w:val="0043224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05">
    <w:name w:val="xl105"/>
    <w:basedOn w:val="a"/>
    <w:uiPriority w:val="99"/>
    <w:rsid w:val="0043224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uiPriority w:val="99"/>
    <w:rsid w:val="0043224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uiPriority w:val="99"/>
    <w:rsid w:val="0043224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"/>
    <w:uiPriority w:val="99"/>
    <w:rsid w:val="0043224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uiPriority w:val="99"/>
    <w:rsid w:val="0043224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"/>
    <w:uiPriority w:val="99"/>
    <w:rsid w:val="0043224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uiPriority w:val="99"/>
    <w:rsid w:val="0043224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uiPriority w:val="99"/>
    <w:rsid w:val="0043224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uiPriority w:val="99"/>
    <w:rsid w:val="00432246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43224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uiPriority w:val="99"/>
    <w:rsid w:val="0043224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6">
    <w:name w:val="xl116"/>
    <w:basedOn w:val="a"/>
    <w:uiPriority w:val="99"/>
    <w:rsid w:val="00432246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7">
    <w:name w:val="xl117"/>
    <w:basedOn w:val="a"/>
    <w:uiPriority w:val="99"/>
    <w:rsid w:val="0043224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8">
    <w:name w:val="xl118"/>
    <w:basedOn w:val="a"/>
    <w:uiPriority w:val="99"/>
    <w:rsid w:val="0043224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"/>
    <w:uiPriority w:val="99"/>
    <w:rsid w:val="0043224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"/>
    <w:uiPriority w:val="99"/>
    <w:rsid w:val="0043224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"/>
    <w:uiPriority w:val="99"/>
    <w:rsid w:val="00432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uiPriority w:val="99"/>
    <w:rsid w:val="0043224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uiPriority w:val="99"/>
    <w:rsid w:val="0043224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uiPriority w:val="99"/>
    <w:rsid w:val="004322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uiPriority w:val="99"/>
    <w:rsid w:val="0043224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"/>
    <w:uiPriority w:val="99"/>
    <w:rsid w:val="0043224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"/>
    <w:uiPriority w:val="99"/>
    <w:rsid w:val="0043224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f4">
    <w:name w:val="Знак Знак Знак Знак"/>
    <w:basedOn w:val="a"/>
    <w:uiPriority w:val="99"/>
    <w:rsid w:val="0043224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numbering" w:styleId="1ai">
    <w:name w:val="Outline List 1"/>
    <w:basedOn w:val="a2"/>
    <w:uiPriority w:val="99"/>
    <w:semiHidden/>
    <w:unhideWhenUsed/>
    <w:rsid w:val="00432246"/>
    <w:pPr>
      <w:numPr>
        <w:numId w:val="42"/>
      </w:numPr>
    </w:pPr>
  </w:style>
  <w:style w:type="numbering" w:customStyle="1" w:styleId="10">
    <w:name w:val="Стиль1"/>
    <w:rsid w:val="00432246"/>
    <w:pPr>
      <w:numPr>
        <w:numId w:val="41"/>
      </w:numPr>
    </w:pPr>
  </w:style>
  <w:style w:type="paragraph" w:customStyle="1" w:styleId="2f6">
    <w:name w:val="Знак2"/>
    <w:basedOn w:val="a"/>
    <w:rsid w:val="00432246"/>
    <w:pPr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afff5">
    <w:name w:val="Другое_"/>
    <w:basedOn w:val="a0"/>
    <w:link w:val="afff6"/>
    <w:rsid w:val="000C163B"/>
    <w:rPr>
      <w:rFonts w:ascii="Tahoma" w:eastAsia="Tahoma" w:hAnsi="Tahoma" w:cs="Tahoma"/>
      <w:shd w:val="clear" w:color="auto" w:fill="FFFFFF"/>
    </w:rPr>
  </w:style>
  <w:style w:type="paragraph" w:customStyle="1" w:styleId="afff6">
    <w:name w:val="Другое"/>
    <w:basedOn w:val="a"/>
    <w:link w:val="afff5"/>
    <w:rsid w:val="000C163B"/>
    <w:pPr>
      <w:widowControl w:val="0"/>
      <w:shd w:val="clear" w:color="auto" w:fill="FFFFFF"/>
      <w:spacing w:after="0" w:line="240" w:lineRule="auto"/>
    </w:pPr>
    <w:rPr>
      <w:rFonts w:ascii="Tahoma" w:eastAsia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4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67026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4786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175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4074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8806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62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0F2A9-6EE9-4539-BAD9-AC06D2061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"КрасЭко"</Company>
  <LinksUpToDate>false</LinksUpToDate>
  <CharactersWithSpaces>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Боровиков Артем Владимирович</dc:creator>
  <cp:keywords/>
  <dc:description/>
  <cp:lastModifiedBy>ПК-8</cp:lastModifiedBy>
  <cp:revision>2</cp:revision>
  <cp:lastPrinted>2025-10-08T05:29:00Z</cp:lastPrinted>
  <dcterms:created xsi:type="dcterms:W3CDTF">2025-10-21T05:16:00Z</dcterms:created>
  <dcterms:modified xsi:type="dcterms:W3CDTF">2025-10-21T05:16:00Z</dcterms:modified>
</cp:coreProperties>
</file>